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4EE7" w14:textId="77777777" w:rsidR="00F40866" w:rsidRPr="0067546E" w:rsidRDefault="00F40866" w:rsidP="001069CD">
      <w:pPr>
        <w:pStyle w:val="Textkrper"/>
        <w:rPr>
          <w:b/>
          <w:sz w:val="24"/>
          <w:szCs w:val="26"/>
        </w:rPr>
      </w:pPr>
      <w:r w:rsidRPr="0067546E">
        <w:rPr>
          <w:b/>
          <w:sz w:val="24"/>
          <w:szCs w:val="26"/>
        </w:rPr>
        <w:t xml:space="preserve">Grundsätze für die Rasse </w:t>
      </w:r>
      <w:r w:rsidR="00625CAA" w:rsidRPr="0067546E">
        <w:rPr>
          <w:b/>
          <w:sz w:val="24"/>
          <w:szCs w:val="26"/>
        </w:rPr>
        <w:t>Edelbluthaflinger</w:t>
      </w:r>
      <w:r w:rsidRPr="0067546E">
        <w:rPr>
          <w:b/>
          <w:sz w:val="24"/>
          <w:szCs w:val="26"/>
        </w:rPr>
        <w:t xml:space="preserve"> </w:t>
      </w:r>
      <w:bookmarkStart w:id="0" w:name="_Hlk517427379"/>
      <w:r w:rsidR="0067546E" w:rsidRPr="0067546E">
        <w:rPr>
          <w:b/>
          <w:sz w:val="24"/>
          <w:szCs w:val="26"/>
        </w:rPr>
        <w:t>gemäß der VO (EU) 2016/1012 Anhang I, Teil 2 und 3</w:t>
      </w:r>
      <w:bookmarkEnd w:id="0"/>
    </w:p>
    <w:p w14:paraId="529BC25E" w14:textId="77777777" w:rsidR="00F40866" w:rsidRPr="00985AC3" w:rsidRDefault="00F40866" w:rsidP="001069CD">
      <w:pPr>
        <w:pStyle w:val="Textkrper"/>
      </w:pPr>
    </w:p>
    <w:p w14:paraId="3C7C70CE" w14:textId="77777777" w:rsidR="00774BD7" w:rsidRPr="00985AC3" w:rsidRDefault="00774BD7" w:rsidP="00774BD7">
      <w:pPr>
        <w:pStyle w:val="Textkrper"/>
      </w:pPr>
      <w:r w:rsidRPr="00985AC3">
        <w:t>Gemeinsam geführtes Ursprungszuchtbuch durch:</w:t>
      </w:r>
    </w:p>
    <w:p w14:paraId="0D0074D1" w14:textId="77777777" w:rsidR="00B02DC4" w:rsidRPr="00985AC3" w:rsidRDefault="00B02DC4" w:rsidP="00B02DC4">
      <w:pPr>
        <w:rPr>
          <w:rFonts w:cs="Arial"/>
        </w:rPr>
      </w:pPr>
      <w:r w:rsidRPr="00985AC3">
        <w:rPr>
          <w:rFonts w:cs="Arial"/>
        </w:rPr>
        <w:t>Pferdezuchtverband Baden-Württemberg e.V.</w:t>
      </w:r>
    </w:p>
    <w:p w14:paraId="658E3191" w14:textId="77777777" w:rsidR="00B02DC4" w:rsidRPr="00985AC3" w:rsidRDefault="00B02DC4" w:rsidP="00B02DC4">
      <w:pPr>
        <w:rPr>
          <w:rFonts w:cs="Arial"/>
        </w:rPr>
      </w:pPr>
      <w:r w:rsidRPr="00985AC3">
        <w:t>Pferdezuchtverband Brand</w:t>
      </w:r>
      <w:r w:rsidR="00426F4E" w:rsidRPr="00985AC3">
        <w:t>en</w:t>
      </w:r>
      <w:r w:rsidRPr="00985AC3">
        <w:t>burg-Anhalt e.V. (Recht</w:t>
      </w:r>
      <w:r w:rsidR="00AA6AB3" w:rsidRPr="00985AC3">
        <w:t>s</w:t>
      </w:r>
      <w:r w:rsidRPr="00985AC3">
        <w:t xml:space="preserve">nachfolge der Verbände </w:t>
      </w:r>
      <w:r w:rsidRPr="00985AC3">
        <w:rPr>
          <w:rFonts w:cs="Arial"/>
        </w:rPr>
        <w:t>Pferdezuchtverband Berlin-Brandenburg e.V. und Pferdezuchtverband Sachsen-Anhalt e.V.)</w:t>
      </w:r>
    </w:p>
    <w:p w14:paraId="1B1077FF" w14:textId="77777777" w:rsidR="003C4986" w:rsidRPr="00985AC3" w:rsidRDefault="003C4986" w:rsidP="003C4986">
      <w:pPr>
        <w:rPr>
          <w:rFonts w:cs="Arial"/>
        </w:rPr>
      </w:pPr>
      <w:r w:rsidRPr="00985AC3">
        <w:rPr>
          <w:rFonts w:cs="Arial"/>
        </w:rPr>
        <w:t>Landesverband Bayerischer Pferdezüchter e.V.</w:t>
      </w:r>
    </w:p>
    <w:p w14:paraId="61D82FD3" w14:textId="77777777" w:rsidR="00B02DC4" w:rsidRPr="00985AC3" w:rsidRDefault="00B02DC4" w:rsidP="00B02DC4">
      <w:pPr>
        <w:rPr>
          <w:rFonts w:cs="Arial"/>
        </w:rPr>
      </w:pPr>
      <w:r w:rsidRPr="00985AC3">
        <w:rPr>
          <w:rFonts w:cs="Arial"/>
        </w:rPr>
        <w:t>Verband der Pferdezüchter Mecklenburg-Vorpommern e.V.</w:t>
      </w:r>
    </w:p>
    <w:p w14:paraId="3DAFA8B7" w14:textId="77777777" w:rsidR="00B02DC4" w:rsidRPr="00985AC3" w:rsidRDefault="00B02DC4" w:rsidP="00B02DC4">
      <w:pPr>
        <w:rPr>
          <w:rFonts w:cs="Arial"/>
        </w:rPr>
      </w:pPr>
      <w:r w:rsidRPr="00985AC3">
        <w:rPr>
          <w:rFonts w:cs="Arial"/>
        </w:rPr>
        <w:t>Rheinisches Pferdestammbuch e.V.</w:t>
      </w:r>
    </w:p>
    <w:p w14:paraId="16E84003" w14:textId="77777777" w:rsidR="00B02DC4" w:rsidRPr="00985AC3" w:rsidRDefault="00B02DC4" w:rsidP="00B02DC4">
      <w:pPr>
        <w:rPr>
          <w:rFonts w:cs="Arial"/>
        </w:rPr>
      </w:pPr>
      <w:r w:rsidRPr="00985AC3">
        <w:rPr>
          <w:rFonts w:cs="Arial"/>
        </w:rPr>
        <w:t>Pferdezuchtverband Rheinland-Pfalz-Saar e.V.</w:t>
      </w:r>
    </w:p>
    <w:p w14:paraId="66EC6A29" w14:textId="77777777" w:rsidR="00B02DC4" w:rsidRPr="00985AC3" w:rsidRDefault="00B02DC4" w:rsidP="00B02DC4">
      <w:pPr>
        <w:rPr>
          <w:rFonts w:cs="Arial"/>
        </w:rPr>
      </w:pPr>
      <w:r w:rsidRPr="00985AC3">
        <w:rPr>
          <w:rFonts w:cs="Arial"/>
        </w:rPr>
        <w:t>Pferdezuchtverband Sach</w:t>
      </w:r>
      <w:r w:rsidR="00426F4E" w:rsidRPr="00985AC3">
        <w:rPr>
          <w:rFonts w:cs="Arial"/>
        </w:rPr>
        <w:t>s</w:t>
      </w:r>
      <w:r w:rsidRPr="00985AC3">
        <w:rPr>
          <w:rFonts w:cs="Arial"/>
        </w:rPr>
        <w:t>en-Thüringen e.V. (Rechtsnachfolge der Verbände Pferdezuchtverband Sachsen e.V. und Verband Thüringer Pferdezüchter e.V.)</w:t>
      </w:r>
    </w:p>
    <w:p w14:paraId="16B19425" w14:textId="77777777" w:rsidR="00B02DC4" w:rsidRPr="00985AC3" w:rsidRDefault="00B02DC4" w:rsidP="00B02DC4">
      <w:pPr>
        <w:rPr>
          <w:rFonts w:cs="Arial"/>
        </w:rPr>
      </w:pPr>
      <w:r w:rsidRPr="00985AC3">
        <w:rPr>
          <w:rFonts w:cs="Arial"/>
        </w:rPr>
        <w:t>Westfälisches Pferdestammbuch e.V.</w:t>
      </w:r>
    </w:p>
    <w:p w14:paraId="358CFC79" w14:textId="77777777" w:rsidR="00B02DC4" w:rsidRPr="00985AC3" w:rsidRDefault="00B02DC4" w:rsidP="00B02DC4">
      <w:pPr>
        <w:rPr>
          <w:rFonts w:cs="Arial"/>
        </w:rPr>
      </w:pPr>
      <w:r w:rsidRPr="00985AC3">
        <w:rPr>
          <w:rFonts w:cs="Arial"/>
        </w:rPr>
        <w:t>Pferdestammbuch Schleswig-Holstein/Hamburg e.V.</w:t>
      </w:r>
    </w:p>
    <w:p w14:paraId="7CBE8E29" w14:textId="77777777" w:rsidR="00B02DC4" w:rsidRPr="00985AC3" w:rsidRDefault="00B02DC4" w:rsidP="00B02DC4">
      <w:pPr>
        <w:rPr>
          <w:rFonts w:cs="Arial"/>
        </w:rPr>
      </w:pPr>
      <w:r w:rsidRPr="00985AC3">
        <w:rPr>
          <w:rFonts w:cs="Arial"/>
        </w:rPr>
        <w:t>Verband der Pony- und Kleinpferdezüchter Hannover e.V.</w:t>
      </w:r>
    </w:p>
    <w:p w14:paraId="3560C3CA" w14:textId="77777777" w:rsidR="0035437E" w:rsidRPr="00985AC3" w:rsidRDefault="0035437E" w:rsidP="0035437E">
      <w:pPr>
        <w:rPr>
          <w:rFonts w:cs="Arial"/>
        </w:rPr>
      </w:pPr>
      <w:r w:rsidRPr="00985AC3">
        <w:rPr>
          <w:rFonts w:cs="Arial"/>
        </w:rPr>
        <w:t>Verband der Pony- und Pferdezüchter Hessen e.V. (Rechtsnachfolge des Verbandes Hessischer Pferdezüchter)</w:t>
      </w:r>
    </w:p>
    <w:p w14:paraId="5C43F0D3" w14:textId="77777777" w:rsidR="00B02DC4" w:rsidRPr="00985AC3" w:rsidRDefault="00B02DC4" w:rsidP="00B02DC4">
      <w:pPr>
        <w:rPr>
          <w:rFonts w:cs="Arial"/>
        </w:rPr>
      </w:pPr>
      <w:r w:rsidRPr="00985AC3">
        <w:rPr>
          <w:rFonts w:cs="Arial"/>
        </w:rPr>
        <w:t>Pferdestammbuch Weser-Ems e.V.</w:t>
      </w:r>
    </w:p>
    <w:p w14:paraId="357AC3B1" w14:textId="77777777" w:rsidR="00B02DC4" w:rsidRPr="00985AC3" w:rsidRDefault="00B02DC4" w:rsidP="00B02DC4">
      <w:pPr>
        <w:rPr>
          <w:rFonts w:cs="Arial"/>
        </w:rPr>
      </w:pPr>
      <w:r w:rsidRPr="00985AC3">
        <w:rPr>
          <w:rFonts w:cs="Arial"/>
        </w:rPr>
        <w:t>Zuchtverband für deutsche Pferde e.V.</w:t>
      </w:r>
    </w:p>
    <w:p w14:paraId="41B22C80" w14:textId="77777777" w:rsidR="006721FA" w:rsidRDefault="006721FA" w:rsidP="001069CD">
      <w:pPr>
        <w:pStyle w:val="Textkrper"/>
      </w:pPr>
    </w:p>
    <w:p w14:paraId="6B62041D" w14:textId="77777777" w:rsidR="0067546E" w:rsidRPr="0067546E" w:rsidRDefault="0067546E" w:rsidP="0067546E">
      <w:pPr>
        <w:rPr>
          <w:rFonts w:cs="Arial"/>
        </w:rPr>
      </w:pPr>
      <w:bookmarkStart w:id="1" w:name="_Hlk517427408"/>
      <w:r w:rsidRPr="0067546E">
        <w:rPr>
          <w:rFonts w:eastAsia="MS Mincho"/>
        </w:rPr>
        <w:t xml:space="preserve">Die Grundsätze der Zucht der Rasse </w:t>
      </w:r>
      <w:r>
        <w:rPr>
          <w:rFonts w:eastAsia="MS Mincho"/>
        </w:rPr>
        <w:t>Edelbluthaflinger</w:t>
      </w:r>
      <w:r w:rsidRPr="0067546E">
        <w:rPr>
          <w:rFonts w:eastAsia="MS Mincho"/>
        </w:rPr>
        <w:t xml:space="preserve"> </w:t>
      </w:r>
      <w:bookmarkStart w:id="2" w:name="_Hlk495652558"/>
      <w:r w:rsidRPr="0067546E">
        <w:rPr>
          <w:rFonts w:eastAsia="MS Mincho"/>
        </w:rPr>
        <w:t>sind für Filialzuchtbücher verbindlich und sind auf www.pferd-aktuell.de/zvo/zucht-verbands-ordnung-zvo veröffentlicht.</w:t>
      </w:r>
      <w:bookmarkEnd w:id="2"/>
    </w:p>
    <w:bookmarkEnd w:id="1"/>
    <w:p w14:paraId="2A44AFAB" w14:textId="77777777" w:rsidR="0067546E" w:rsidRPr="00985AC3" w:rsidRDefault="0067546E" w:rsidP="001069CD">
      <w:pPr>
        <w:pStyle w:val="Textkrper"/>
      </w:pPr>
    </w:p>
    <w:p w14:paraId="2813F296" w14:textId="77777777" w:rsidR="00BA605B" w:rsidRPr="00985AC3" w:rsidRDefault="00BA605B" w:rsidP="00BA605B">
      <w:pPr>
        <w:numPr>
          <w:ilvl w:val="0"/>
          <w:numId w:val="5"/>
        </w:numPr>
        <w:spacing w:before="61" w:after="61"/>
        <w:ind w:left="0" w:firstLine="0"/>
        <w:rPr>
          <w:b/>
          <w:u w:val="single"/>
        </w:rPr>
      </w:pPr>
      <w:r w:rsidRPr="00985AC3">
        <w:rPr>
          <w:b/>
          <w:u w:val="single"/>
        </w:rPr>
        <w:t>Abstammungsaufzeichnung/Angaben im Zuchtbuch:</w:t>
      </w:r>
    </w:p>
    <w:p w14:paraId="204E3890" w14:textId="77777777" w:rsidR="000C1526" w:rsidRDefault="000C1526" w:rsidP="000C1526">
      <w:pPr>
        <w:rPr>
          <w:rFonts w:cs="Arial"/>
          <w:bCs/>
          <w:i/>
          <w:szCs w:val="22"/>
          <w:u w:val="single"/>
        </w:rPr>
      </w:pPr>
      <w:bookmarkStart w:id="3" w:name="_Hlk517427447"/>
      <w:r w:rsidRPr="00A26C0E">
        <w:rPr>
          <w:rFonts w:cs="Arial"/>
          <w:bCs/>
          <w:i/>
          <w:szCs w:val="22"/>
          <w:u w:val="single"/>
        </w:rPr>
        <w:t xml:space="preserve">Angaben zum Pferd (gemäß VO (EU) </w:t>
      </w:r>
      <w:r w:rsidRPr="0049472B">
        <w:rPr>
          <w:rFonts w:cs="Arial"/>
          <w:bCs/>
          <w:i/>
          <w:szCs w:val="22"/>
          <w:u w:val="single"/>
        </w:rPr>
        <w:t>2021/963</w:t>
      </w:r>
      <w:r>
        <w:rPr>
          <w:rFonts w:cs="Arial"/>
          <w:bCs/>
          <w:i/>
          <w:szCs w:val="22"/>
          <w:u w:val="single"/>
        </w:rPr>
        <w:t>)</w:t>
      </w:r>
    </w:p>
    <w:p w14:paraId="73DCBE82" w14:textId="77777777" w:rsidR="000C1526" w:rsidRPr="009A7C12" w:rsidRDefault="000C1526" w:rsidP="000C1526">
      <w:pPr>
        <w:rPr>
          <w:rFonts w:cs="Arial"/>
          <w:bCs/>
          <w:szCs w:val="22"/>
        </w:rPr>
      </w:pPr>
      <w:r w:rsidRPr="00A26C0E">
        <w:rPr>
          <w:rFonts w:cs="Arial"/>
          <w:bCs/>
          <w:szCs w:val="22"/>
        </w:rPr>
        <w:t xml:space="preserve">Die Identifizierung muss gemäß DVO (EU) </w:t>
      </w:r>
      <w:r w:rsidRPr="0049472B">
        <w:rPr>
          <w:rFonts w:cs="Arial"/>
          <w:bCs/>
          <w:szCs w:val="22"/>
        </w:rPr>
        <w:t xml:space="preserve">2021/963 </w:t>
      </w:r>
      <w:r w:rsidRPr="00A26C0E">
        <w:rPr>
          <w:rFonts w:cs="Arial"/>
          <w:bCs/>
          <w:szCs w:val="22"/>
        </w:rPr>
        <w:t>erfolgen.</w:t>
      </w:r>
      <w:r>
        <w:rPr>
          <w:rFonts w:cs="Arial"/>
          <w:bCs/>
          <w:szCs w:val="22"/>
        </w:rPr>
        <w:t xml:space="preserve"> </w:t>
      </w:r>
      <w:r w:rsidRPr="009A7C12">
        <w:rPr>
          <w:rFonts w:cs="Arial"/>
          <w:bCs/>
          <w:szCs w:val="22"/>
        </w:rPr>
        <w:t>Es sind mindestens folgende Angaben im Zuchtbuch zu machen:</w:t>
      </w:r>
    </w:p>
    <w:p w14:paraId="76856507" w14:textId="77777777" w:rsidR="000C1526" w:rsidRPr="009A7C12" w:rsidRDefault="000C1526" w:rsidP="000C1526">
      <w:pPr>
        <w:rPr>
          <w:rFonts w:cs="Arial"/>
          <w:bCs/>
          <w:szCs w:val="22"/>
        </w:rPr>
      </w:pPr>
      <w:r w:rsidRPr="009A7C12">
        <w:rPr>
          <w:rFonts w:cs="Arial"/>
          <w:bCs/>
          <w:szCs w:val="22"/>
        </w:rPr>
        <w:t>Rasse, Geschlecht, Name, UELN, Geburtsdatum, Geburtsort, Geburtsland, Farbe und Abzeichen, Kennzeichnung (Transponder und ggf. Rasse- und Nummernbrand), Abteilung und Klasse des Zuchtbuches, Name und Anschrift des Züchters sowie des Eigentümers oder des Tierhalters</w:t>
      </w:r>
    </w:p>
    <w:p w14:paraId="7681BBA5" w14:textId="77777777" w:rsidR="0067546E" w:rsidRPr="0067546E" w:rsidRDefault="0067546E" w:rsidP="0067546E">
      <w:pPr>
        <w:rPr>
          <w:rFonts w:cs="Arial"/>
          <w:szCs w:val="22"/>
        </w:rPr>
      </w:pPr>
    </w:p>
    <w:p w14:paraId="6A089DC1" w14:textId="77777777" w:rsidR="0067546E" w:rsidRPr="0067546E" w:rsidRDefault="0067546E" w:rsidP="0067546E">
      <w:pPr>
        <w:rPr>
          <w:rFonts w:cs="Arial"/>
          <w:i/>
          <w:szCs w:val="22"/>
          <w:u w:val="single"/>
        </w:rPr>
      </w:pPr>
      <w:r w:rsidRPr="0067546E">
        <w:rPr>
          <w:rFonts w:cs="Arial"/>
          <w:i/>
          <w:szCs w:val="22"/>
          <w:u w:val="single"/>
        </w:rPr>
        <w:t>Angaben zu den genetischen Eltern und mindestens vier weiteren Vorfahrengenerationen (soweit vorhanden)</w:t>
      </w:r>
    </w:p>
    <w:p w14:paraId="6798D5D8" w14:textId="77777777" w:rsidR="0067546E" w:rsidRPr="001A4EBC" w:rsidRDefault="0067546E" w:rsidP="0067546E">
      <w:pPr>
        <w:rPr>
          <w:rFonts w:cs="Arial"/>
          <w:szCs w:val="22"/>
        </w:rPr>
      </w:pPr>
      <w:r w:rsidRPr="0067546E">
        <w:rPr>
          <w:rFonts w:cs="Arial"/>
          <w:szCs w:val="22"/>
        </w:rPr>
        <w:t>Name, UELN, Geschlecht, Farbe und Abzeichen, Rasse, Kennzeichnung (Transponder und ggf. Rasse- und Nummernbrand), Abteilung und Klasse des Zuchtbuches, Name des Züchters</w:t>
      </w:r>
    </w:p>
    <w:bookmarkEnd w:id="3"/>
    <w:p w14:paraId="6D50AC69" w14:textId="77777777" w:rsidR="0067546E" w:rsidRDefault="0067546E" w:rsidP="001069CD">
      <w:pPr>
        <w:pStyle w:val="Textkrper"/>
      </w:pPr>
    </w:p>
    <w:p w14:paraId="4AF33C65" w14:textId="77777777" w:rsidR="0067546E" w:rsidRPr="005E1A52" w:rsidRDefault="0067546E" w:rsidP="0067546E">
      <w:pPr>
        <w:numPr>
          <w:ilvl w:val="0"/>
          <w:numId w:val="5"/>
        </w:numPr>
        <w:spacing w:before="61" w:after="61"/>
        <w:ind w:left="0" w:firstLine="0"/>
        <w:rPr>
          <w:b/>
          <w:u w:val="single"/>
          <w:lang w:val="en-US"/>
        </w:rPr>
      </w:pPr>
      <w:r w:rsidRPr="005E1A52">
        <w:rPr>
          <w:b/>
          <w:u w:val="single"/>
          <w:lang w:val="en-US"/>
        </w:rPr>
        <w:t>Kennzeichnung von Equiden</w:t>
      </w:r>
    </w:p>
    <w:p w14:paraId="7060B918" w14:textId="77777777" w:rsidR="0067546E" w:rsidRPr="00985AC3" w:rsidRDefault="0067546E" w:rsidP="0067546E">
      <w:pPr>
        <w:pStyle w:val="Textkrper"/>
      </w:pPr>
      <w:r w:rsidRPr="0067546E">
        <w:t xml:space="preserve">Die Identifizierung </w:t>
      </w:r>
      <w:bookmarkStart w:id="4" w:name="_Hlk517427564"/>
      <w:r w:rsidRPr="0067546E">
        <w:t>und Kennzeichnung</w:t>
      </w:r>
      <w:bookmarkEnd w:id="4"/>
      <w:r w:rsidRPr="0067546E">
        <w:t xml:space="preserve"> der Equiden erfolgt gemäß der DVO (EU) </w:t>
      </w:r>
      <w:r w:rsidR="000C1526">
        <w:t>2021</w:t>
      </w:r>
      <w:r w:rsidRPr="0067546E">
        <w:t>/</w:t>
      </w:r>
      <w:r w:rsidR="000C1526">
        <w:t>963</w:t>
      </w:r>
      <w:r w:rsidRPr="0067546E">
        <w:t>.</w:t>
      </w:r>
    </w:p>
    <w:p w14:paraId="49A9B5B8" w14:textId="77777777" w:rsidR="0067546E" w:rsidRPr="001A4EBC" w:rsidRDefault="0067546E" w:rsidP="0067546E">
      <w:pPr>
        <w:pStyle w:val="Textkrper"/>
      </w:pPr>
      <w:r w:rsidRPr="0067546E">
        <w:t>Zusätzlich wird für jedes Pferd der Rasse Edelbluthaflingers das Abzeichen-Diagramm im Equidenpass ausgefüllt.</w:t>
      </w:r>
    </w:p>
    <w:p w14:paraId="0EAD322F" w14:textId="77777777" w:rsidR="0067546E" w:rsidRPr="00985AC3" w:rsidRDefault="0067546E" w:rsidP="0067546E">
      <w:pPr>
        <w:pStyle w:val="Textkrper"/>
      </w:pPr>
      <w:r w:rsidRPr="00985AC3">
        <w:t>Zusätzlich zum Transponder können Fohlen am linken Oberschenkel einen Schenkelbrand (Zuchtbrand plus Nummernbrand) erhalten.</w:t>
      </w:r>
    </w:p>
    <w:p w14:paraId="256ADC7D" w14:textId="77777777" w:rsidR="0067546E" w:rsidRPr="00985AC3" w:rsidRDefault="0067546E" w:rsidP="0067546E">
      <w:pPr>
        <w:pStyle w:val="Textkrper"/>
      </w:pPr>
    </w:p>
    <w:p w14:paraId="0F996FB8" w14:textId="77777777" w:rsidR="00BA605B" w:rsidRPr="005E1A52" w:rsidRDefault="0067546E" w:rsidP="00BA605B">
      <w:pPr>
        <w:numPr>
          <w:ilvl w:val="0"/>
          <w:numId w:val="5"/>
        </w:numPr>
        <w:spacing w:before="61" w:after="61"/>
        <w:ind w:left="0" w:firstLine="0"/>
        <w:rPr>
          <w:b/>
          <w:u w:val="single"/>
        </w:rPr>
      </w:pPr>
      <w:r>
        <w:rPr>
          <w:b/>
          <w:u w:val="single"/>
        </w:rPr>
        <w:t>Zuchtziel</w:t>
      </w:r>
    </w:p>
    <w:p w14:paraId="0C5FA430" w14:textId="77777777" w:rsidR="0067546E" w:rsidRDefault="0067546E" w:rsidP="0067546E">
      <w:bookmarkStart w:id="5" w:name="_Hlk495414941"/>
      <w:r w:rsidRPr="0067546E">
        <w:t>Das Zuchtprogramm hat einen Zuchtfortschritt im Hinblick auf das definierte Zuchtziel und somit die Verbesserung der Eigenschaften der Rasse zum Ziel und umfasst alle Maßnahmen und Aktivitäten, die diesem Ziel dienlich sind.</w:t>
      </w:r>
    </w:p>
    <w:bookmarkEnd w:id="5"/>
    <w:p w14:paraId="4C2A7DB5" w14:textId="77777777" w:rsidR="0067546E" w:rsidRDefault="0067546E" w:rsidP="001069CD">
      <w:pPr>
        <w:pStyle w:val="Textkrper"/>
      </w:pPr>
    </w:p>
    <w:p w14:paraId="15257268" w14:textId="77777777" w:rsidR="00F40866" w:rsidRPr="0067546E" w:rsidRDefault="005F3AD8" w:rsidP="001069CD">
      <w:pPr>
        <w:pStyle w:val="Textkrper"/>
        <w:rPr>
          <w:i/>
        </w:rPr>
      </w:pPr>
      <w:r w:rsidRPr="0067546E">
        <w:rPr>
          <w:i/>
        </w:rPr>
        <w:t>Der Edelbluthaflinger</w:t>
      </w:r>
      <w:r w:rsidR="00F40866" w:rsidRPr="0067546E">
        <w:rPr>
          <w:i/>
        </w:rPr>
        <w:t xml:space="preserve"> ist ein </w:t>
      </w:r>
      <w:r w:rsidRPr="0067546E">
        <w:rPr>
          <w:i/>
        </w:rPr>
        <w:t xml:space="preserve">leistungsfähiges, unkompliziertes, umgängliches, gleichzeitig einsatzfreudiges, nervenstarkes und zuverlässiges Kleinpferd, das einen wachen, intelligenten Eindruck macht, mit einem hohen Leistungswillen ausgestattet ist und durch sein Auftreten </w:t>
      </w:r>
      <w:r w:rsidRPr="0067546E">
        <w:rPr>
          <w:i/>
        </w:rPr>
        <w:lastRenderedPageBreak/>
        <w:t>und Verhalten gute Charaktereigenschaften sowie ein gelassenes, ausgeglichenes Temperament erkennen lässt.</w:t>
      </w:r>
      <w:r w:rsidR="007F4002" w:rsidRPr="0067546E">
        <w:rPr>
          <w:i/>
        </w:rPr>
        <w:t xml:space="preserve"> Der Edelbluthaflinger empfiehlt sich als Freizeitpferd für jegliche Nutzungszwecke im Reiten wie im Fahren.</w:t>
      </w:r>
    </w:p>
    <w:p w14:paraId="58A2B79A" w14:textId="77777777" w:rsidR="00F40866" w:rsidRPr="005E1A52" w:rsidRDefault="00F40866" w:rsidP="001069CD">
      <w:pPr>
        <w:pStyle w:val="Textkrper"/>
      </w:pPr>
    </w:p>
    <w:p w14:paraId="756A7525" w14:textId="77777777" w:rsidR="00BA605B" w:rsidRPr="0067546E" w:rsidRDefault="0067546E" w:rsidP="00BA605B">
      <w:pPr>
        <w:numPr>
          <w:ilvl w:val="0"/>
          <w:numId w:val="5"/>
        </w:numPr>
        <w:spacing w:before="61" w:after="61"/>
        <w:ind w:left="0" w:firstLine="0"/>
        <w:rPr>
          <w:b/>
          <w:u w:val="single"/>
          <w:lang w:val="en-US"/>
        </w:rPr>
      </w:pPr>
      <w:r w:rsidRPr="0067546E">
        <w:rPr>
          <w:b/>
          <w:u w:val="single"/>
          <w:lang w:val="en-US"/>
        </w:rPr>
        <w:t>Eigenschaften und Hauptmerkmale</w:t>
      </w:r>
    </w:p>
    <w:p w14:paraId="101D035B" w14:textId="77777777" w:rsidR="00F40866" w:rsidRPr="00985AC3" w:rsidRDefault="00F40866" w:rsidP="001069CD">
      <w:pPr>
        <w:rPr>
          <w:rFonts w:cs="Arial"/>
          <w:lang w:val="en-US"/>
        </w:rPr>
      </w:pPr>
    </w:p>
    <w:p w14:paraId="441677BA" w14:textId="77777777" w:rsidR="005F3AD8" w:rsidRPr="00985AC3" w:rsidRDefault="005F3AD8" w:rsidP="001069CD">
      <w:pPr>
        <w:rPr>
          <w:rFonts w:eastAsia="MS Mincho"/>
          <w:b/>
          <w:bCs/>
        </w:rPr>
      </w:pPr>
      <w:r w:rsidRPr="00985AC3">
        <w:rPr>
          <w:rFonts w:eastAsia="MS Mincho"/>
          <w:b/>
          <w:bCs/>
        </w:rPr>
        <w:t>Rasse</w:t>
      </w:r>
      <w:r w:rsidRPr="00985AC3">
        <w:rPr>
          <w:rFonts w:eastAsia="MS Mincho"/>
          <w:b/>
          <w:bCs/>
        </w:rPr>
        <w:tab/>
      </w:r>
      <w:r w:rsidRPr="00985AC3">
        <w:rPr>
          <w:rFonts w:eastAsia="MS Mincho"/>
          <w:b/>
          <w:bCs/>
        </w:rPr>
        <w:tab/>
      </w:r>
      <w:r w:rsidRPr="00985AC3">
        <w:rPr>
          <w:rFonts w:eastAsia="MS Mincho"/>
          <w:b/>
          <w:bCs/>
        </w:rPr>
        <w:tab/>
      </w:r>
      <w:r w:rsidRPr="00985AC3">
        <w:rPr>
          <w:rFonts w:eastAsia="MS Mincho"/>
          <w:b/>
          <w:bCs/>
        </w:rPr>
        <w:tab/>
      </w:r>
      <w:r w:rsidRPr="00985AC3">
        <w:rPr>
          <w:rFonts w:eastAsia="MS Mincho"/>
          <w:b/>
          <w:bCs/>
        </w:rPr>
        <w:tab/>
        <w:t>Edelbluthaflinger</w:t>
      </w:r>
    </w:p>
    <w:p w14:paraId="2CFBE0DB" w14:textId="77777777" w:rsidR="005F3AD8" w:rsidRPr="00985AC3" w:rsidRDefault="005F3AD8" w:rsidP="001069CD">
      <w:pPr>
        <w:rPr>
          <w:rFonts w:eastAsia="MS Mincho"/>
        </w:rPr>
      </w:pPr>
      <w:r w:rsidRPr="00985AC3">
        <w:rPr>
          <w:rFonts w:eastAsia="MS Mincho"/>
          <w:b/>
          <w:bCs/>
        </w:rPr>
        <w:t>Herkunft</w:t>
      </w:r>
      <w:r w:rsidRPr="00985AC3">
        <w:rPr>
          <w:rFonts w:eastAsia="MS Mincho"/>
        </w:rPr>
        <w:tab/>
      </w:r>
      <w:r w:rsidRPr="00985AC3">
        <w:rPr>
          <w:rFonts w:eastAsia="MS Mincho"/>
        </w:rPr>
        <w:tab/>
      </w:r>
      <w:r w:rsidRPr="00985AC3">
        <w:rPr>
          <w:rFonts w:eastAsia="MS Mincho"/>
        </w:rPr>
        <w:tab/>
      </w:r>
      <w:r w:rsidRPr="00985AC3">
        <w:rPr>
          <w:rFonts w:eastAsia="MS Mincho"/>
        </w:rPr>
        <w:tab/>
        <w:t>Deutschland</w:t>
      </w:r>
    </w:p>
    <w:p w14:paraId="55EDF392" w14:textId="77777777" w:rsidR="005F3AD8" w:rsidRPr="00985AC3" w:rsidRDefault="005F3AD8" w:rsidP="001069CD">
      <w:pPr>
        <w:pStyle w:val="Textkrper21"/>
        <w:tabs>
          <w:tab w:val="clear" w:pos="0"/>
          <w:tab w:val="left" w:pos="340"/>
        </w:tabs>
        <w:overflowPunct/>
        <w:autoSpaceDE/>
        <w:autoSpaceDN/>
        <w:adjustRightInd/>
        <w:textAlignment w:val="auto"/>
        <w:rPr>
          <w:rFonts w:eastAsia="MS Mincho"/>
          <w:szCs w:val="24"/>
        </w:rPr>
      </w:pPr>
      <w:r w:rsidRPr="00985AC3">
        <w:rPr>
          <w:rFonts w:eastAsia="MS Mincho"/>
          <w:b/>
          <w:bCs/>
          <w:szCs w:val="24"/>
        </w:rPr>
        <w:t>Größe</w:t>
      </w:r>
      <w:r w:rsidRPr="00985AC3">
        <w:rPr>
          <w:rFonts w:eastAsia="MS Mincho"/>
          <w:b/>
          <w:bCs/>
          <w:szCs w:val="24"/>
        </w:rPr>
        <w:tab/>
      </w:r>
      <w:r w:rsidRPr="00985AC3">
        <w:rPr>
          <w:rFonts w:eastAsia="MS Mincho"/>
          <w:szCs w:val="24"/>
        </w:rPr>
        <w:tab/>
      </w:r>
      <w:r w:rsidRPr="00985AC3">
        <w:rPr>
          <w:rFonts w:eastAsia="MS Mincho"/>
          <w:szCs w:val="24"/>
        </w:rPr>
        <w:tab/>
      </w:r>
      <w:r w:rsidRPr="00985AC3">
        <w:rPr>
          <w:rFonts w:eastAsia="MS Mincho"/>
          <w:szCs w:val="24"/>
        </w:rPr>
        <w:tab/>
      </w:r>
      <w:r w:rsidRPr="00985AC3">
        <w:rPr>
          <w:rFonts w:eastAsia="MS Mincho"/>
          <w:szCs w:val="24"/>
        </w:rPr>
        <w:tab/>
        <w:t>ca. 14</w:t>
      </w:r>
      <w:r w:rsidR="00D6286A">
        <w:rPr>
          <w:rFonts w:eastAsia="MS Mincho"/>
          <w:szCs w:val="24"/>
        </w:rPr>
        <w:t>4</w:t>
      </w:r>
      <w:r w:rsidRPr="00985AC3">
        <w:rPr>
          <w:rFonts w:eastAsia="MS Mincho"/>
          <w:szCs w:val="24"/>
        </w:rPr>
        <w:t xml:space="preserve"> cm - 152 cm</w:t>
      </w:r>
    </w:p>
    <w:p w14:paraId="24A602DB" w14:textId="77777777" w:rsidR="005F3AD8" w:rsidRPr="00985AC3" w:rsidRDefault="005F3AD8" w:rsidP="00D6286A">
      <w:pPr>
        <w:pStyle w:val="Textkrper21"/>
        <w:tabs>
          <w:tab w:val="clear" w:pos="0"/>
          <w:tab w:val="left" w:pos="340"/>
        </w:tabs>
        <w:overflowPunct/>
        <w:autoSpaceDE/>
        <w:autoSpaceDN/>
        <w:adjustRightInd/>
        <w:ind w:left="3544" w:hanging="3544"/>
        <w:textAlignment w:val="auto"/>
        <w:rPr>
          <w:rFonts w:eastAsia="MS Mincho"/>
          <w:szCs w:val="24"/>
        </w:rPr>
      </w:pPr>
      <w:r w:rsidRPr="00985AC3">
        <w:rPr>
          <w:rFonts w:eastAsia="MS Mincho"/>
          <w:b/>
          <w:bCs/>
          <w:szCs w:val="24"/>
        </w:rPr>
        <w:t xml:space="preserve">ox </w:t>
      </w:r>
      <w:r w:rsidR="00D6286A">
        <w:rPr>
          <w:rFonts w:eastAsia="MS Mincho"/>
          <w:b/>
          <w:bCs/>
          <w:szCs w:val="24"/>
        </w:rPr>
        <w:t>–</w:t>
      </w:r>
      <w:r w:rsidRPr="00985AC3">
        <w:rPr>
          <w:rFonts w:eastAsia="MS Mincho"/>
          <w:b/>
          <w:bCs/>
          <w:szCs w:val="24"/>
        </w:rPr>
        <w:t xml:space="preserve"> Blutanteil</w:t>
      </w:r>
      <w:r w:rsidR="00D6286A">
        <w:rPr>
          <w:rFonts w:eastAsia="MS Mincho"/>
          <w:szCs w:val="24"/>
        </w:rPr>
        <w:tab/>
      </w:r>
      <w:r w:rsidRPr="00985AC3">
        <w:rPr>
          <w:rFonts w:eastAsia="MS Mincho"/>
          <w:szCs w:val="24"/>
        </w:rPr>
        <w:t>angestrebt werden mindestens 1,57 bis 25 %, errechnet aus mindestens 6 Vorfahrengenerationen</w:t>
      </w:r>
    </w:p>
    <w:p w14:paraId="0FC844BB" w14:textId="77777777" w:rsidR="005F3AD8" w:rsidRPr="00985AC3" w:rsidRDefault="005F3AD8" w:rsidP="001069CD">
      <w:pPr>
        <w:ind w:left="3540" w:hanging="3540"/>
        <w:rPr>
          <w:rFonts w:eastAsia="MS Mincho"/>
        </w:rPr>
      </w:pPr>
      <w:r w:rsidRPr="00985AC3">
        <w:rPr>
          <w:rFonts w:eastAsia="MS Mincho"/>
          <w:b/>
          <w:bCs/>
        </w:rPr>
        <w:t>Farben</w:t>
      </w:r>
      <w:r w:rsidRPr="00985AC3">
        <w:rPr>
          <w:rFonts w:eastAsia="MS Mincho"/>
          <w:b/>
          <w:bCs/>
        </w:rPr>
        <w:tab/>
      </w:r>
      <w:r w:rsidRPr="00985AC3">
        <w:rPr>
          <w:rFonts w:eastAsia="MS Mincho"/>
        </w:rPr>
        <w:tab/>
        <w:t xml:space="preserve">Fuchs; helles Langhaar; Abzeichen am Kopf zulässig Abzeichen an den Beinen, Stichelhaar sowie graues </w:t>
      </w:r>
    </w:p>
    <w:p w14:paraId="1101841E" w14:textId="77777777" w:rsidR="005F3AD8" w:rsidRPr="00985AC3" w:rsidRDefault="005F3AD8" w:rsidP="001069CD">
      <w:pPr>
        <w:ind w:left="2836"/>
        <w:rPr>
          <w:rFonts w:eastAsia="MS Mincho"/>
        </w:rPr>
      </w:pPr>
      <w:r w:rsidRPr="00985AC3">
        <w:rPr>
          <w:rFonts w:eastAsia="MS Mincho"/>
        </w:rPr>
        <w:tab/>
        <w:t>Langhaar sind unerwünscht</w:t>
      </w:r>
    </w:p>
    <w:p w14:paraId="02361FA2" w14:textId="77777777" w:rsidR="005F3AD8" w:rsidRPr="00985AC3" w:rsidRDefault="005F3AD8" w:rsidP="001069CD">
      <w:pPr>
        <w:rPr>
          <w:rFonts w:eastAsia="MS Mincho"/>
          <w:b/>
          <w:bCs/>
        </w:rPr>
      </w:pPr>
      <w:r w:rsidRPr="00985AC3">
        <w:rPr>
          <w:rFonts w:eastAsia="MS Mincho"/>
          <w:b/>
          <w:bCs/>
        </w:rPr>
        <w:t>Äußere Erscheinung</w:t>
      </w:r>
    </w:p>
    <w:p w14:paraId="71684E2F" w14:textId="77777777" w:rsidR="005F3AD8" w:rsidRPr="00985AC3" w:rsidRDefault="005F3AD8" w:rsidP="001069CD">
      <w:pPr>
        <w:tabs>
          <w:tab w:val="left" w:pos="1049"/>
          <w:tab w:val="left" w:pos="1440"/>
          <w:tab w:val="left" w:pos="1797"/>
        </w:tabs>
        <w:ind w:left="3540" w:hanging="3540"/>
        <w:rPr>
          <w:rFonts w:eastAsia="MS Mincho"/>
        </w:rPr>
      </w:pPr>
      <w:r w:rsidRPr="00985AC3">
        <w:rPr>
          <w:rFonts w:eastAsia="MS Mincho"/>
        </w:rPr>
        <w:tab/>
      </w:r>
      <w:r w:rsidRPr="00985AC3">
        <w:rPr>
          <w:rFonts w:eastAsia="MS Mincho"/>
        </w:rPr>
        <w:tab/>
      </w:r>
      <w:r w:rsidRPr="00985AC3">
        <w:rPr>
          <w:rFonts w:eastAsia="MS Mincho"/>
        </w:rPr>
        <w:tab/>
      </w:r>
      <w:r w:rsidRPr="00985AC3">
        <w:rPr>
          <w:rFonts w:eastAsia="MS Mincho"/>
          <w:i/>
          <w:iCs/>
        </w:rPr>
        <w:t>Typ</w:t>
      </w:r>
      <w:r w:rsidRPr="00985AC3">
        <w:rPr>
          <w:rFonts w:eastAsia="MS Mincho"/>
        </w:rPr>
        <w:tab/>
      </w:r>
      <w:r w:rsidRPr="00985AC3">
        <w:rPr>
          <w:rFonts w:eastAsia="MS Mincho"/>
        </w:rPr>
        <w:tab/>
        <w:t xml:space="preserve">Erwünscht ist das Erscheinungsbild eines eleganten, großlinigen und zugleich über genügend Substanz verfügenden harmonischen Kleinpferdes, das in seiner Typprägung einer vielseitigen Verwendung Rechnung trägt. Die Typmerkmale drücken sich im Weiteren in einem edlen, ausdrucksvollen, kurzen, trockenen Kopf mit breiter Stirn und leicht konkaver Stirn-Nasen-Profillinie aus. Rassetypisch sind ein großes, klares und freundliches Auge und dem edlen Kopf in der Größe angemessene Ohren sowie große, weite Nüstern. </w:t>
      </w:r>
    </w:p>
    <w:p w14:paraId="498C5417" w14:textId="77777777" w:rsidR="005F3AD8" w:rsidRPr="00985AC3" w:rsidRDefault="005F3AD8" w:rsidP="001069CD">
      <w:pPr>
        <w:ind w:left="3540"/>
        <w:rPr>
          <w:rFonts w:eastAsia="MS Mincho"/>
        </w:rPr>
      </w:pPr>
      <w:r w:rsidRPr="00985AC3">
        <w:rPr>
          <w:rFonts w:eastAsia="MS Mincho"/>
        </w:rPr>
        <w:t xml:space="preserve">Unerwünscht sind </w:t>
      </w:r>
      <w:r w:rsidR="001069CD" w:rsidRPr="00985AC3">
        <w:rPr>
          <w:rFonts w:eastAsia="MS Mincho"/>
        </w:rPr>
        <w:t xml:space="preserve">sowohl ein derbes, plumpes und </w:t>
      </w:r>
    </w:p>
    <w:p w14:paraId="2782E03B" w14:textId="77777777" w:rsidR="005F3AD8" w:rsidRPr="00985AC3" w:rsidRDefault="005F3AD8" w:rsidP="001069CD">
      <w:pPr>
        <w:ind w:left="3540"/>
        <w:rPr>
          <w:rFonts w:eastAsia="MS Mincho"/>
        </w:rPr>
      </w:pPr>
      <w:r w:rsidRPr="00985AC3">
        <w:rPr>
          <w:rFonts w:eastAsia="MS Mincho"/>
        </w:rPr>
        <w:t>kurzliniertes wie auch ein zu leichtes und von zu wenig Substanz und Kaliber geprägtes Erscheinungsbild sowie ein grober ausdrucksloser Kopf, verschwommene Konturen. Ebenso unerwünscht sind Abweichungen von den rassetypischen Farbmerkmalen sowie fehlender Geschlechtsausdruck.</w:t>
      </w:r>
    </w:p>
    <w:p w14:paraId="62E10429" w14:textId="77777777" w:rsidR="005F3AD8" w:rsidRPr="00985AC3" w:rsidRDefault="005F3AD8" w:rsidP="001069CD">
      <w:pPr>
        <w:tabs>
          <w:tab w:val="left" w:pos="1049"/>
          <w:tab w:val="left" w:pos="1440"/>
          <w:tab w:val="left" w:pos="1797"/>
        </w:tabs>
        <w:ind w:left="3540" w:hanging="3540"/>
        <w:rPr>
          <w:rFonts w:eastAsia="MS Mincho"/>
        </w:rPr>
      </w:pPr>
      <w:r w:rsidRPr="00985AC3">
        <w:rPr>
          <w:rFonts w:eastAsia="MS Mincho"/>
        </w:rPr>
        <w:tab/>
      </w:r>
      <w:r w:rsidRPr="00985AC3">
        <w:rPr>
          <w:rFonts w:eastAsia="MS Mincho"/>
        </w:rPr>
        <w:tab/>
      </w:r>
      <w:r w:rsidRPr="00985AC3">
        <w:rPr>
          <w:rFonts w:eastAsia="MS Mincho"/>
        </w:rPr>
        <w:tab/>
      </w:r>
      <w:r w:rsidRPr="00985AC3">
        <w:rPr>
          <w:rFonts w:eastAsia="MS Mincho"/>
          <w:i/>
          <w:iCs/>
        </w:rPr>
        <w:t>Körperbau</w:t>
      </w:r>
      <w:r w:rsidRPr="00985AC3">
        <w:rPr>
          <w:rFonts w:eastAsia="MS Mincho"/>
          <w:i/>
          <w:iCs/>
        </w:rPr>
        <w:tab/>
      </w:r>
      <w:r w:rsidRPr="00985AC3">
        <w:rPr>
          <w:rFonts w:eastAsia="MS Mincho"/>
        </w:rPr>
        <w:tab/>
        <w:t xml:space="preserve">Erwünscht ist ein harmonischer Körperbau mit guter Körperbemuskelung im Langrechteckformat, der für die Nutzung im Reiten wie im Fahren geeignet ist. </w:t>
      </w:r>
    </w:p>
    <w:p w14:paraId="6D6972BB" w14:textId="77777777" w:rsidR="005F3AD8" w:rsidRPr="00985AC3" w:rsidRDefault="005F3AD8" w:rsidP="001069CD">
      <w:pPr>
        <w:tabs>
          <w:tab w:val="left" w:pos="1049"/>
          <w:tab w:val="left" w:pos="1440"/>
          <w:tab w:val="left" w:pos="1797"/>
        </w:tabs>
        <w:ind w:left="3540"/>
        <w:rPr>
          <w:rFonts w:eastAsia="MS Mincho"/>
        </w:rPr>
      </w:pPr>
      <w:r w:rsidRPr="00985AC3">
        <w:rPr>
          <w:rFonts w:eastAsia="MS Mincho"/>
        </w:rPr>
        <w:t>Dazu gehören:</w:t>
      </w:r>
    </w:p>
    <w:p w14:paraId="016367F9" w14:textId="77777777" w:rsidR="005F3AD8" w:rsidRPr="00985AC3" w:rsidRDefault="005F3AD8" w:rsidP="001069CD">
      <w:pPr>
        <w:tabs>
          <w:tab w:val="left" w:pos="1049"/>
          <w:tab w:val="left" w:pos="1440"/>
          <w:tab w:val="left" w:pos="1797"/>
        </w:tabs>
        <w:ind w:left="3545"/>
        <w:rPr>
          <w:rFonts w:eastAsia="MS Mincho"/>
        </w:rPr>
      </w:pPr>
      <w:r w:rsidRPr="00985AC3">
        <w:rPr>
          <w:rFonts w:eastAsia="MS Mincho"/>
        </w:rPr>
        <w:t>ein genügend langer, breiter, gut aufgesetzter und bemuskelter, sich zum Kopf hin verjüngender Hals mit genügender Ganaschenfreiheit (leicht im Genick); eine große, schräg gelagerte Schulter; ein gut ausgeprägter Widerrist, der weit in den Rücken hineinreicht; ein mittellanger, gut bemuskelter Rücken; ausreichende Brusttiefe und Brustbreite bei längsovaler Rippung; lange, breite, gut bemuskelte, leicht abgezogene Kruppenpartie.</w:t>
      </w:r>
    </w:p>
    <w:p w14:paraId="5D986EA2" w14:textId="77777777" w:rsidR="005F3AD8" w:rsidRPr="00985AC3" w:rsidRDefault="005F3AD8" w:rsidP="001069CD">
      <w:pPr>
        <w:tabs>
          <w:tab w:val="left" w:pos="1049"/>
          <w:tab w:val="left" w:pos="1440"/>
          <w:tab w:val="left" w:pos="1797"/>
        </w:tabs>
        <w:ind w:left="3545"/>
        <w:rPr>
          <w:rFonts w:eastAsia="MS Mincho"/>
        </w:rPr>
      </w:pPr>
      <w:r w:rsidRPr="00985AC3">
        <w:rPr>
          <w:rFonts w:eastAsia="MS Mincho"/>
        </w:rPr>
        <w:t>Unerwünscht sind ein insgesamt unharmonischer Körperbau, insbesondere eine kurze, schwere und tief angesetzte Halsung, wenig Ganaschenfreiheit und ein schweres Genick, eine kurze, steile Schulter, ein wenig markanter Widerrist, ein kurzer oder überlanger weicher Rücken, eine feste oder aufgewölbte Nierenpartie, eine kurze oder zu stark abgezogene Kruppe, eine geringe Brusttiefe und Brustbreite sowie flache Rippenwölbung und hochgezogene Flanken.</w:t>
      </w:r>
    </w:p>
    <w:p w14:paraId="3BD91904" w14:textId="77777777" w:rsidR="005F3AD8" w:rsidRPr="00985AC3" w:rsidRDefault="005F3AD8" w:rsidP="001069CD">
      <w:pPr>
        <w:tabs>
          <w:tab w:val="left" w:pos="1049"/>
          <w:tab w:val="left" w:pos="1440"/>
          <w:tab w:val="left" w:pos="1797"/>
        </w:tabs>
        <w:rPr>
          <w:rFonts w:eastAsia="MS Mincho"/>
        </w:rPr>
      </w:pPr>
      <w:r w:rsidRPr="00985AC3">
        <w:rPr>
          <w:rFonts w:eastAsia="MS Mincho"/>
        </w:rPr>
        <w:tab/>
      </w:r>
      <w:r w:rsidRPr="00985AC3">
        <w:rPr>
          <w:rFonts w:eastAsia="MS Mincho"/>
        </w:rPr>
        <w:tab/>
      </w:r>
      <w:r w:rsidRPr="00985AC3">
        <w:rPr>
          <w:rFonts w:eastAsia="MS Mincho"/>
        </w:rPr>
        <w:tab/>
      </w:r>
      <w:r w:rsidRPr="00985AC3">
        <w:rPr>
          <w:rFonts w:eastAsia="MS Mincho"/>
          <w:i/>
          <w:iCs/>
        </w:rPr>
        <w:t>Fundament</w:t>
      </w:r>
      <w:r w:rsidRPr="00985AC3">
        <w:rPr>
          <w:rFonts w:eastAsia="MS Mincho"/>
        </w:rPr>
        <w:tab/>
      </w:r>
      <w:r w:rsidRPr="00985AC3">
        <w:rPr>
          <w:rFonts w:eastAsia="MS Mincho"/>
        </w:rPr>
        <w:tab/>
        <w:t>Erwünscht ist ein zum Körper passendes, trockenes,</w:t>
      </w:r>
    </w:p>
    <w:p w14:paraId="12A17D6E" w14:textId="77777777" w:rsidR="005F3AD8" w:rsidRPr="00985AC3" w:rsidRDefault="005F3AD8" w:rsidP="001069CD">
      <w:pPr>
        <w:tabs>
          <w:tab w:val="left" w:pos="1049"/>
          <w:tab w:val="left" w:pos="1440"/>
          <w:tab w:val="left" w:pos="1797"/>
        </w:tabs>
        <w:ind w:left="3545"/>
        <w:rPr>
          <w:rFonts w:eastAsia="MS Mincho"/>
        </w:rPr>
      </w:pPr>
      <w:r w:rsidRPr="00985AC3">
        <w:rPr>
          <w:rFonts w:eastAsia="MS Mincho"/>
        </w:rPr>
        <w:lastRenderedPageBreak/>
        <w:t>korrekt gestelltes Fundament mit ausreichend großen, klaren Gelenken, mittellangen Fesseln und festen, nicht zu flachen, mittelgroßen Hufen. Eingeschlossen ist eine korrekte, d. h. von vorne und hinten gesehen gerade Gliedmaßenstellung, ein von der Seite gesehen gerade gestelltes Vorderbein und ein im Sprunggelenk mit etwa 150° gewinkeltes Hinterbein sowie eine jeweils gerade Zehenachse mit etwa 45° bis 50° zum Boden.</w:t>
      </w:r>
    </w:p>
    <w:p w14:paraId="5855A9AB" w14:textId="77777777" w:rsidR="005F3AD8" w:rsidRPr="00985AC3" w:rsidRDefault="005F3AD8" w:rsidP="001069CD">
      <w:pPr>
        <w:tabs>
          <w:tab w:val="left" w:pos="1049"/>
          <w:tab w:val="left" w:pos="1440"/>
          <w:tab w:val="left" w:pos="1797"/>
        </w:tabs>
        <w:ind w:left="3545"/>
        <w:rPr>
          <w:rFonts w:eastAsia="MS Mincho"/>
        </w:rPr>
      </w:pPr>
      <w:r w:rsidRPr="00985AC3">
        <w:rPr>
          <w:rFonts w:eastAsia="MS Mincho"/>
        </w:rPr>
        <w:t>Unerwünscht sind Unkorrektheiten in den Gliedmaßen, hierzu gehören: unklare, kleine, schmale oder geschnürte Gelenke, schwache Röhrbeine und kurze, steile oder überlange, weiche Fesseln, unkorrekte Einsch</w:t>
      </w:r>
      <w:r w:rsidR="007B6BB3">
        <w:rPr>
          <w:rFonts w:eastAsia="MS Mincho"/>
        </w:rPr>
        <w:t>ei</w:t>
      </w:r>
      <w:r w:rsidRPr="00985AC3">
        <w:rPr>
          <w:rFonts w:eastAsia="MS Mincho"/>
        </w:rPr>
        <w:t>nungen und Stellungsanomalien sowie zu flache und zu weiche oder formveränderte Hufe oder Hufe, die in ihrer Größe nicht zum Pferd passen. Unerwünscht sind weiterhin insbesondere zehenweite, zehenenge, bodenweite, bodenenge, rückbiegige, steile oder säbelbeinige, kuhhessige oder fassbeinige Gliedmaßenstellungen.</w:t>
      </w:r>
    </w:p>
    <w:p w14:paraId="695AF49D" w14:textId="77777777" w:rsidR="005F3AD8" w:rsidRPr="00985AC3" w:rsidRDefault="005F3AD8" w:rsidP="001069CD">
      <w:pPr>
        <w:tabs>
          <w:tab w:val="left" w:pos="1049"/>
          <w:tab w:val="left" w:pos="1440"/>
          <w:tab w:val="left" w:pos="1797"/>
        </w:tabs>
        <w:rPr>
          <w:rFonts w:eastAsia="MS Mincho"/>
        </w:rPr>
      </w:pPr>
      <w:r w:rsidRPr="00985AC3">
        <w:rPr>
          <w:rFonts w:eastAsia="MS Mincho"/>
          <w:b/>
          <w:bCs/>
        </w:rPr>
        <w:t>Bewegungsablauf</w:t>
      </w:r>
    </w:p>
    <w:p w14:paraId="61670FAA" w14:textId="77777777" w:rsidR="005F3AD8" w:rsidRPr="00985AC3" w:rsidRDefault="005F3AD8" w:rsidP="001069CD">
      <w:pPr>
        <w:tabs>
          <w:tab w:val="left" w:pos="1049"/>
          <w:tab w:val="left" w:pos="1440"/>
          <w:tab w:val="left" w:pos="1797"/>
        </w:tabs>
        <w:ind w:left="3540" w:hanging="3540"/>
        <w:rPr>
          <w:rFonts w:eastAsia="MS Mincho"/>
        </w:rPr>
      </w:pPr>
      <w:r w:rsidRPr="00985AC3">
        <w:rPr>
          <w:rFonts w:eastAsia="MS Mincho"/>
        </w:rPr>
        <w:tab/>
      </w:r>
      <w:r w:rsidRPr="00985AC3">
        <w:rPr>
          <w:rFonts w:eastAsia="MS Mincho"/>
        </w:rPr>
        <w:tab/>
      </w:r>
      <w:r w:rsidRPr="00985AC3">
        <w:rPr>
          <w:rFonts w:eastAsia="MS Mincho"/>
        </w:rPr>
        <w:tab/>
      </w:r>
      <w:r w:rsidRPr="00985AC3">
        <w:rPr>
          <w:rFonts w:eastAsia="MS Mincho"/>
          <w:i/>
          <w:iCs/>
        </w:rPr>
        <w:t>Grundgangarten</w:t>
      </w:r>
      <w:r w:rsidRPr="00985AC3">
        <w:rPr>
          <w:rFonts w:eastAsia="MS Mincho"/>
        </w:rPr>
        <w:tab/>
        <w:t>Erwünscht sind fleißige, taktmäßige und raumgreifende Grundgangarten (Schritt 4-Takt, Trab 2-Takt, Galopp 3-Takt).</w:t>
      </w:r>
    </w:p>
    <w:p w14:paraId="49D0C46C" w14:textId="77777777" w:rsidR="005F3AD8" w:rsidRPr="00985AC3" w:rsidRDefault="005F3AD8" w:rsidP="001069CD">
      <w:pPr>
        <w:tabs>
          <w:tab w:val="left" w:pos="1049"/>
          <w:tab w:val="left" w:pos="1440"/>
          <w:tab w:val="left" w:pos="1797"/>
        </w:tabs>
        <w:ind w:left="3545"/>
        <w:rPr>
          <w:rFonts w:eastAsia="MS Mincho"/>
        </w:rPr>
      </w:pPr>
      <w:r w:rsidRPr="00985AC3">
        <w:rPr>
          <w:rFonts w:eastAsia="MS Mincho"/>
        </w:rPr>
        <w:t>Der Bewegungsablauf im Schritt soll losgelassen energisch und taktmäßig sein bei klarem Ab- und Auffußen.</w:t>
      </w:r>
    </w:p>
    <w:p w14:paraId="690C5101" w14:textId="77777777" w:rsidR="005F3AD8" w:rsidRPr="00985AC3" w:rsidRDefault="005F3AD8" w:rsidP="001069CD">
      <w:pPr>
        <w:tabs>
          <w:tab w:val="left" w:pos="1049"/>
          <w:tab w:val="left" w:pos="1440"/>
          <w:tab w:val="left" w:pos="1797"/>
        </w:tabs>
        <w:ind w:left="3545"/>
        <w:rPr>
          <w:rFonts w:eastAsia="MS Mincho"/>
        </w:rPr>
      </w:pPr>
      <w:r w:rsidRPr="00985AC3">
        <w:rPr>
          <w:rFonts w:eastAsia="MS Mincho"/>
        </w:rPr>
        <w:t xml:space="preserve">Der Bewegungsablauf im Trab und Galopp soll bei klar erkennbarer Schwebephase raumgreifend, elastisch, schwungvoll, getragen und mit natürlicher Aufrichtung und Balance ausgestattet sein. Der aus aktiv arbeitender, deutlich abfußender Hinterhand entwickelte Schub soll über einen locker schwingenden Rücken auf die frei aus der Schulter vorgreifende Vorhand übertragen werden. </w:t>
      </w:r>
    </w:p>
    <w:p w14:paraId="188C712D" w14:textId="77777777" w:rsidR="005F3AD8" w:rsidRPr="00985AC3" w:rsidRDefault="005F3AD8" w:rsidP="001069CD">
      <w:pPr>
        <w:tabs>
          <w:tab w:val="left" w:pos="1049"/>
          <w:tab w:val="left" w:pos="1440"/>
          <w:tab w:val="left" w:pos="1797"/>
        </w:tabs>
        <w:ind w:left="3545"/>
        <w:rPr>
          <w:rFonts w:eastAsia="MS Mincho"/>
        </w:rPr>
      </w:pPr>
      <w:r w:rsidRPr="00985AC3">
        <w:rPr>
          <w:rFonts w:eastAsia="MS Mincho"/>
        </w:rPr>
        <w:t>Unerwünscht sind insbesondere kurze, flache und unelastische Bewegungen bei festgehaltenem Rücken sowie schwerfällige, auf die Vorhand fallende oder untakt</w:t>
      </w:r>
      <w:r w:rsidR="007B6BB3">
        <w:rPr>
          <w:rFonts w:eastAsia="MS Mincho"/>
        </w:rPr>
        <w:t>m</w:t>
      </w:r>
      <w:r w:rsidRPr="00985AC3">
        <w:rPr>
          <w:rFonts w:eastAsia="MS Mincho"/>
        </w:rPr>
        <w:t>äßige Bewegungen sowie schwankende und schaukelnde oder deutlich bügelnde, drehende, bodenenge, zehenenge, bodenweite bzw. zehenweite Bewegungen sowie Bewegungen mit übertriebener „Knieaktion“.</w:t>
      </w:r>
    </w:p>
    <w:p w14:paraId="5EDE8EB5" w14:textId="77777777" w:rsidR="005F3AD8" w:rsidRPr="00985AC3" w:rsidRDefault="005F3AD8" w:rsidP="001069CD">
      <w:pPr>
        <w:tabs>
          <w:tab w:val="left" w:pos="1049"/>
          <w:tab w:val="left" w:pos="1440"/>
          <w:tab w:val="left" w:pos="1797"/>
        </w:tabs>
        <w:ind w:left="3540" w:hanging="3540"/>
        <w:rPr>
          <w:rFonts w:eastAsia="MS Mincho"/>
        </w:rPr>
      </w:pPr>
      <w:r w:rsidRPr="00985AC3">
        <w:rPr>
          <w:rFonts w:eastAsia="MS Mincho"/>
        </w:rPr>
        <w:tab/>
      </w:r>
      <w:r w:rsidRPr="00985AC3">
        <w:rPr>
          <w:rFonts w:eastAsia="MS Mincho"/>
        </w:rPr>
        <w:tab/>
      </w:r>
      <w:r w:rsidRPr="00985AC3">
        <w:rPr>
          <w:rFonts w:eastAsia="MS Mincho"/>
        </w:rPr>
        <w:tab/>
      </w:r>
      <w:r w:rsidRPr="00985AC3">
        <w:rPr>
          <w:rFonts w:eastAsia="MS Mincho"/>
          <w:i/>
          <w:iCs/>
        </w:rPr>
        <w:t>Springen</w:t>
      </w:r>
      <w:r w:rsidRPr="00985AC3">
        <w:rPr>
          <w:rFonts w:eastAsia="MS Mincho"/>
        </w:rPr>
        <w:tab/>
      </w:r>
      <w:r w:rsidRPr="00985AC3">
        <w:rPr>
          <w:rFonts w:eastAsia="MS Mincho"/>
        </w:rPr>
        <w:tab/>
        <w:t>Erwünscht ist ein geschicktes, vermögendes und überlegtes Springen, welches Gelassenheit und Intelligenz erkennen lässt. Beim Gesamtablauf des Sprunges soll der Fluss der Bewegung und der Rhythmus des Galopps erhalten bleiben.</w:t>
      </w:r>
    </w:p>
    <w:p w14:paraId="1B159AE9" w14:textId="77777777" w:rsidR="005F3AD8" w:rsidRPr="00985AC3" w:rsidRDefault="005F3AD8" w:rsidP="001069CD">
      <w:pPr>
        <w:tabs>
          <w:tab w:val="left" w:pos="1049"/>
          <w:tab w:val="left" w:pos="1440"/>
          <w:tab w:val="left" w:pos="1797"/>
        </w:tabs>
        <w:ind w:left="3540"/>
        <w:rPr>
          <w:rFonts w:eastAsia="MS Mincho"/>
        </w:rPr>
      </w:pPr>
      <w:r w:rsidRPr="00985AC3">
        <w:rPr>
          <w:rFonts w:eastAsia="MS Mincho"/>
        </w:rPr>
        <w:tab/>
        <w:t>Unerwünscht ist insbesondere ein unkontrolliertes oder auch unentschlossenes Springen mit hängenden Beinen, hoher Nase über dem Sprung, verbunden mit einem weggedrückten Rücken, bei dem der Fluss der Bewegung und der Rhythmus des Galopps verloren gehen.</w:t>
      </w:r>
    </w:p>
    <w:p w14:paraId="26E4985D" w14:textId="77777777" w:rsidR="005F3AD8" w:rsidRPr="00985AC3" w:rsidRDefault="005F3AD8" w:rsidP="001069CD">
      <w:pPr>
        <w:tabs>
          <w:tab w:val="left" w:pos="1049"/>
          <w:tab w:val="left" w:pos="1440"/>
          <w:tab w:val="left" w:pos="1797"/>
        </w:tabs>
        <w:rPr>
          <w:rFonts w:eastAsia="MS Mincho"/>
          <w:b/>
          <w:bCs/>
        </w:rPr>
      </w:pPr>
      <w:r w:rsidRPr="00985AC3">
        <w:rPr>
          <w:rFonts w:eastAsia="MS Mincho"/>
          <w:b/>
          <w:bCs/>
        </w:rPr>
        <w:t>Innere Eigenschaften/Leistungsveranlagung/Gesundheit</w:t>
      </w:r>
    </w:p>
    <w:p w14:paraId="2AB5F8B6" w14:textId="77777777" w:rsidR="005F3AD8" w:rsidRPr="00985AC3" w:rsidRDefault="005F3AD8" w:rsidP="001069CD">
      <w:pPr>
        <w:tabs>
          <w:tab w:val="left" w:pos="1049"/>
          <w:tab w:val="left" w:pos="1440"/>
          <w:tab w:val="left" w:pos="1797"/>
        </w:tabs>
        <w:ind w:left="3545"/>
        <w:rPr>
          <w:rFonts w:eastAsia="MS Mincho"/>
        </w:rPr>
      </w:pPr>
      <w:r w:rsidRPr="00985AC3">
        <w:rPr>
          <w:rFonts w:eastAsia="MS Mincho"/>
        </w:rPr>
        <w:t>Unerwünscht sind insbesondere im Umgang schwierige, nervöse oder heftige sowie phlegmatische und unwillige Pferde.</w:t>
      </w:r>
    </w:p>
    <w:p w14:paraId="22131830" w14:textId="77777777" w:rsidR="005F3AD8" w:rsidRPr="00985AC3" w:rsidRDefault="005F3AD8" w:rsidP="001069CD">
      <w:pPr>
        <w:tabs>
          <w:tab w:val="left" w:pos="1049"/>
          <w:tab w:val="left" w:pos="1440"/>
          <w:tab w:val="left" w:pos="1797"/>
        </w:tabs>
        <w:ind w:left="2865" w:firstLine="680"/>
        <w:rPr>
          <w:rFonts w:eastAsia="MS Mincho"/>
        </w:rPr>
      </w:pPr>
      <w:r w:rsidRPr="00985AC3">
        <w:rPr>
          <w:rFonts w:eastAsia="MS Mincho"/>
        </w:rPr>
        <w:t xml:space="preserve">Erwünscht ist </w:t>
      </w:r>
    </w:p>
    <w:p w14:paraId="5193BA82" w14:textId="77777777" w:rsidR="005F3AD8" w:rsidRPr="00985AC3" w:rsidRDefault="005F3AD8" w:rsidP="001069CD">
      <w:pPr>
        <w:tabs>
          <w:tab w:val="left" w:pos="1049"/>
          <w:tab w:val="left" w:pos="1440"/>
          <w:tab w:val="left" w:pos="1797"/>
        </w:tabs>
        <w:ind w:left="3545"/>
        <w:rPr>
          <w:rFonts w:eastAsia="MS Mincho"/>
        </w:rPr>
      </w:pPr>
      <w:r w:rsidRPr="00985AC3">
        <w:rPr>
          <w:rFonts w:eastAsia="MS Mincho"/>
        </w:rPr>
        <w:lastRenderedPageBreak/>
        <w:t>ein edles, vielseitig veranlagtes, umgängliches robustes Kleinpferd, das sich als leistungsbereites und leistungsfähiges Freizeitpferd empfiehlt für jegliche Nutzungszwecke im Reiten wie im Fahren.</w:t>
      </w:r>
    </w:p>
    <w:p w14:paraId="2B66FB99" w14:textId="77777777" w:rsidR="005F3AD8" w:rsidRPr="00985AC3" w:rsidRDefault="005F3AD8" w:rsidP="001069CD">
      <w:pPr>
        <w:tabs>
          <w:tab w:val="left" w:pos="1049"/>
          <w:tab w:val="left" w:pos="1440"/>
          <w:tab w:val="left" w:pos="1797"/>
        </w:tabs>
        <w:ind w:left="2865" w:firstLine="680"/>
        <w:rPr>
          <w:rFonts w:eastAsia="MS Mincho"/>
        </w:rPr>
      </w:pPr>
      <w:r w:rsidRPr="00985AC3">
        <w:rPr>
          <w:rFonts w:eastAsia="MS Mincho"/>
        </w:rPr>
        <w:t>Erwünscht sind weiterhin</w:t>
      </w:r>
    </w:p>
    <w:p w14:paraId="28CEE56A" w14:textId="77777777" w:rsidR="005F3AD8" w:rsidRDefault="005F3AD8" w:rsidP="00BA39AB">
      <w:pPr>
        <w:ind w:left="3545"/>
        <w:rPr>
          <w:rFonts w:eastAsia="MS Mincho"/>
        </w:rPr>
      </w:pPr>
      <w:r w:rsidRPr="00985AC3">
        <w:rPr>
          <w:rFonts w:eastAsia="MS Mincho"/>
        </w:rPr>
        <w:t>Genügsamkeit, robuste Gesundheit, gute physische und psychische Belastbarkeit bei hoher Regenerationsfähigkeit, gute Fruchtbarkeit sowie das Freisein von Erbfehlern.</w:t>
      </w:r>
    </w:p>
    <w:p w14:paraId="2443DC44" w14:textId="77777777" w:rsidR="0067546E" w:rsidRDefault="0067546E" w:rsidP="0067546E">
      <w:pPr>
        <w:rPr>
          <w:rFonts w:eastAsia="MS Mincho"/>
        </w:rPr>
      </w:pPr>
    </w:p>
    <w:p w14:paraId="5A65DE7D" w14:textId="77777777" w:rsidR="0067546E" w:rsidRPr="00275C2D" w:rsidRDefault="0067546E" w:rsidP="00275C2D">
      <w:pPr>
        <w:numPr>
          <w:ilvl w:val="0"/>
          <w:numId w:val="5"/>
        </w:numPr>
        <w:spacing w:before="61" w:after="61"/>
        <w:ind w:left="0" w:firstLine="0"/>
        <w:rPr>
          <w:b/>
          <w:u w:val="single"/>
          <w:lang w:val="en-US"/>
        </w:rPr>
      </w:pPr>
      <w:r w:rsidRPr="00275C2D">
        <w:rPr>
          <w:b/>
          <w:u w:val="single"/>
          <w:lang w:val="en-US"/>
        </w:rPr>
        <w:t>Selektion</w:t>
      </w:r>
    </w:p>
    <w:p w14:paraId="11154DAF" w14:textId="77777777" w:rsidR="0067546E" w:rsidRPr="0067546E" w:rsidRDefault="0067546E" w:rsidP="0067546E">
      <w:pPr>
        <w:rPr>
          <w:rFonts w:eastAsia="MS Mincho"/>
          <w:b/>
        </w:rPr>
      </w:pPr>
      <w:r w:rsidRPr="0067546E">
        <w:rPr>
          <w:rFonts w:eastAsia="MS Mincho"/>
          <w:b/>
        </w:rPr>
        <w:t>5.1</w:t>
      </w:r>
      <w:r w:rsidRPr="0067546E">
        <w:rPr>
          <w:rFonts w:eastAsia="MS Mincho"/>
          <w:b/>
        </w:rPr>
        <w:tab/>
        <w:t>Selektionsmerkmale</w:t>
      </w:r>
    </w:p>
    <w:p w14:paraId="7951F81B" w14:textId="77777777" w:rsidR="00275C2D" w:rsidRPr="00D9294C" w:rsidRDefault="00F40866" w:rsidP="00275C2D">
      <w:pPr>
        <w:rPr>
          <w:rFonts w:cs="Arial"/>
        </w:rPr>
      </w:pPr>
      <w:r w:rsidRPr="00275C2D">
        <w:rPr>
          <w:rFonts w:cs="Arial"/>
        </w:rPr>
        <w:t xml:space="preserve">Folgende </w:t>
      </w:r>
      <w:r w:rsidR="00275C2D" w:rsidRPr="00275C2D">
        <w:rPr>
          <w:rFonts w:cs="Arial"/>
        </w:rPr>
        <w:t>Selektionsm</w:t>
      </w:r>
      <w:r w:rsidRPr="00275C2D">
        <w:rPr>
          <w:rFonts w:cs="Arial"/>
        </w:rPr>
        <w:t xml:space="preserve">erkmale </w:t>
      </w:r>
      <w:bookmarkStart w:id="6" w:name="_Hlk517427770"/>
      <w:r w:rsidR="00275C2D" w:rsidRPr="00275C2D">
        <w:rPr>
          <w:rFonts w:eastAsia="MS Mincho"/>
        </w:rPr>
        <w:t>der äußeren Erscheinung unter besonderer Berücksichtigung des Bewegungsablaufes</w:t>
      </w:r>
      <w:bookmarkEnd w:id="6"/>
      <w:r w:rsidR="00275C2D" w:rsidRPr="00275C2D">
        <w:rPr>
          <w:rFonts w:eastAsia="MS Mincho"/>
        </w:rPr>
        <w:t xml:space="preserve"> </w:t>
      </w:r>
      <w:r w:rsidR="00275C2D" w:rsidRPr="00275C2D">
        <w:rPr>
          <w:rFonts w:cs="Arial"/>
        </w:rPr>
        <w:t>werden bei einem zur Zuchtbucheintragung vorgestellten Pony beurteilt:</w:t>
      </w:r>
    </w:p>
    <w:p w14:paraId="58A8133A" w14:textId="77777777" w:rsidR="00406B53" w:rsidRPr="00985AC3" w:rsidRDefault="00406B53" w:rsidP="00275C2D">
      <w:pPr>
        <w:tabs>
          <w:tab w:val="left" w:pos="1049"/>
          <w:tab w:val="left" w:pos="1440"/>
          <w:tab w:val="left" w:pos="1797"/>
        </w:tabs>
        <w:ind w:left="340"/>
        <w:rPr>
          <w:rFonts w:eastAsia="MS Mincho"/>
        </w:rPr>
      </w:pPr>
      <w:r w:rsidRPr="00985AC3">
        <w:rPr>
          <w:rFonts w:eastAsia="MS Mincho"/>
        </w:rPr>
        <w:t>1.</w:t>
      </w:r>
      <w:r w:rsidRPr="00985AC3">
        <w:rPr>
          <w:rFonts w:eastAsia="MS Mincho"/>
        </w:rPr>
        <w:tab/>
        <w:t>Typ (Rasse- und Geschlechtstyp)</w:t>
      </w:r>
    </w:p>
    <w:p w14:paraId="42F675CE" w14:textId="77777777" w:rsidR="00406B53" w:rsidRPr="00985AC3" w:rsidRDefault="00406B53" w:rsidP="001069CD">
      <w:pPr>
        <w:tabs>
          <w:tab w:val="left" w:pos="1049"/>
          <w:tab w:val="left" w:pos="1440"/>
          <w:tab w:val="left" w:pos="1797"/>
        </w:tabs>
        <w:ind w:left="340"/>
        <w:rPr>
          <w:rFonts w:eastAsia="MS Mincho"/>
        </w:rPr>
      </w:pPr>
      <w:r w:rsidRPr="00985AC3">
        <w:rPr>
          <w:rFonts w:eastAsia="MS Mincho"/>
        </w:rPr>
        <w:t>2.</w:t>
      </w:r>
      <w:r w:rsidRPr="00985AC3">
        <w:rPr>
          <w:rFonts w:eastAsia="MS Mincho"/>
        </w:rPr>
        <w:tab/>
        <w:t>Körperbau</w:t>
      </w:r>
    </w:p>
    <w:p w14:paraId="04124298" w14:textId="77777777" w:rsidR="00406B53" w:rsidRPr="00985AC3" w:rsidRDefault="00406B53" w:rsidP="001069CD">
      <w:pPr>
        <w:tabs>
          <w:tab w:val="left" w:pos="1049"/>
          <w:tab w:val="left" w:pos="1440"/>
          <w:tab w:val="left" w:pos="1797"/>
        </w:tabs>
        <w:ind w:left="340"/>
        <w:rPr>
          <w:rFonts w:eastAsia="MS Mincho"/>
        </w:rPr>
      </w:pPr>
      <w:r w:rsidRPr="00985AC3">
        <w:rPr>
          <w:rFonts w:eastAsia="MS Mincho"/>
        </w:rPr>
        <w:t>3.</w:t>
      </w:r>
      <w:r w:rsidRPr="00985AC3">
        <w:rPr>
          <w:rFonts w:eastAsia="MS Mincho"/>
        </w:rPr>
        <w:tab/>
        <w:t>Korrektheit des Ganges</w:t>
      </w:r>
    </w:p>
    <w:p w14:paraId="4B918421" w14:textId="77777777" w:rsidR="00406B53" w:rsidRPr="00985AC3" w:rsidRDefault="00406B53" w:rsidP="001069CD">
      <w:pPr>
        <w:tabs>
          <w:tab w:val="left" w:pos="1049"/>
          <w:tab w:val="left" w:pos="1440"/>
          <w:tab w:val="left" w:pos="1797"/>
        </w:tabs>
        <w:ind w:left="340"/>
        <w:rPr>
          <w:rFonts w:eastAsia="MS Mincho"/>
        </w:rPr>
      </w:pPr>
      <w:r w:rsidRPr="00985AC3">
        <w:rPr>
          <w:rFonts w:eastAsia="MS Mincho"/>
        </w:rPr>
        <w:t>4.</w:t>
      </w:r>
      <w:r w:rsidRPr="00985AC3">
        <w:rPr>
          <w:rFonts w:eastAsia="MS Mincho"/>
        </w:rPr>
        <w:tab/>
        <w:t>Schritt</w:t>
      </w:r>
    </w:p>
    <w:p w14:paraId="2886C7B2" w14:textId="77777777" w:rsidR="00406B53" w:rsidRPr="00985AC3" w:rsidRDefault="00406B53" w:rsidP="001069CD">
      <w:pPr>
        <w:tabs>
          <w:tab w:val="left" w:pos="1049"/>
          <w:tab w:val="left" w:pos="1440"/>
          <w:tab w:val="left" w:pos="1797"/>
        </w:tabs>
        <w:ind w:left="340"/>
        <w:rPr>
          <w:rFonts w:eastAsia="MS Mincho"/>
        </w:rPr>
      </w:pPr>
      <w:r w:rsidRPr="00985AC3">
        <w:rPr>
          <w:rFonts w:eastAsia="MS Mincho"/>
        </w:rPr>
        <w:t>5.</w:t>
      </w:r>
      <w:r w:rsidRPr="00985AC3">
        <w:rPr>
          <w:rFonts w:eastAsia="MS Mincho"/>
        </w:rPr>
        <w:tab/>
        <w:t>Trab</w:t>
      </w:r>
    </w:p>
    <w:p w14:paraId="55A7CC1B" w14:textId="77777777" w:rsidR="00406B53" w:rsidRPr="00985AC3" w:rsidRDefault="00406B53" w:rsidP="001069CD">
      <w:pPr>
        <w:tabs>
          <w:tab w:val="left" w:pos="1049"/>
          <w:tab w:val="left" w:pos="1440"/>
          <w:tab w:val="left" w:pos="1797"/>
        </w:tabs>
        <w:ind w:left="340"/>
        <w:rPr>
          <w:rFonts w:eastAsia="MS Mincho"/>
        </w:rPr>
      </w:pPr>
      <w:r w:rsidRPr="00985AC3">
        <w:rPr>
          <w:rFonts w:eastAsia="MS Mincho"/>
        </w:rPr>
        <w:t>6.</w:t>
      </w:r>
      <w:r w:rsidRPr="00985AC3">
        <w:rPr>
          <w:rFonts w:eastAsia="MS Mincho"/>
        </w:rPr>
        <w:tab/>
        <w:t xml:space="preserve">Galopp </w:t>
      </w:r>
      <w:r w:rsidRPr="00985AC3">
        <w:rPr>
          <w:rFonts w:cs="Arial"/>
        </w:rPr>
        <w:t xml:space="preserve">(bei Stuten: </w:t>
      </w:r>
      <w:r w:rsidRPr="00985AC3">
        <w:rPr>
          <w:rFonts w:eastAsia="MS Mincho"/>
        </w:rPr>
        <w:t>sofern bei Zuchtbucheintragung erfasst)</w:t>
      </w:r>
    </w:p>
    <w:p w14:paraId="214E1CD9" w14:textId="77777777" w:rsidR="00406B53" w:rsidRPr="00985AC3" w:rsidRDefault="00406B53" w:rsidP="001069CD">
      <w:pPr>
        <w:tabs>
          <w:tab w:val="left" w:pos="1049"/>
          <w:tab w:val="left" w:pos="1440"/>
          <w:tab w:val="left" w:pos="1797"/>
        </w:tabs>
        <w:ind w:left="340"/>
        <w:rPr>
          <w:rFonts w:eastAsia="MS Mincho"/>
        </w:rPr>
      </w:pPr>
      <w:r w:rsidRPr="00985AC3">
        <w:rPr>
          <w:rFonts w:eastAsia="MS Mincho"/>
        </w:rPr>
        <w:t>7.</w:t>
      </w:r>
      <w:r w:rsidRPr="00985AC3">
        <w:rPr>
          <w:rFonts w:eastAsia="MS Mincho"/>
        </w:rPr>
        <w:tab/>
        <w:t xml:space="preserve">Springen </w:t>
      </w:r>
      <w:r w:rsidRPr="00985AC3">
        <w:rPr>
          <w:rFonts w:cs="Arial"/>
        </w:rPr>
        <w:t xml:space="preserve">(bei Stuten: </w:t>
      </w:r>
      <w:r w:rsidRPr="00985AC3">
        <w:rPr>
          <w:rFonts w:eastAsia="MS Mincho"/>
        </w:rPr>
        <w:t>sofern bei Zuchtbucheintragung erfasst)</w:t>
      </w:r>
    </w:p>
    <w:p w14:paraId="4CB58008" w14:textId="77777777" w:rsidR="00F40866" w:rsidRDefault="00406B53" w:rsidP="001069CD">
      <w:pPr>
        <w:tabs>
          <w:tab w:val="left" w:pos="1049"/>
          <w:tab w:val="left" w:pos="1440"/>
          <w:tab w:val="left" w:pos="1797"/>
        </w:tabs>
        <w:ind w:left="340"/>
        <w:rPr>
          <w:rFonts w:eastAsia="MS Mincho"/>
        </w:rPr>
      </w:pPr>
      <w:r w:rsidRPr="00985AC3">
        <w:rPr>
          <w:rFonts w:eastAsia="MS Mincho"/>
        </w:rPr>
        <w:t>8.</w:t>
      </w:r>
      <w:r w:rsidRPr="00985AC3">
        <w:rPr>
          <w:rFonts w:eastAsia="MS Mincho"/>
        </w:rPr>
        <w:tab/>
        <w:t>Gesamteindruck (im Hinblick auf die Eignung als Reit- und Fahrpony)</w:t>
      </w:r>
    </w:p>
    <w:p w14:paraId="69FD8C85" w14:textId="77777777" w:rsidR="007B6BB3" w:rsidRPr="00985AC3" w:rsidRDefault="007B6BB3" w:rsidP="001069CD">
      <w:pPr>
        <w:tabs>
          <w:tab w:val="left" w:pos="1049"/>
          <w:tab w:val="left" w:pos="1440"/>
          <w:tab w:val="left" w:pos="1797"/>
        </w:tabs>
        <w:ind w:left="340"/>
        <w:rPr>
          <w:rFonts w:eastAsia="MS Mincho" w:cs="Arial"/>
        </w:rPr>
      </w:pPr>
    </w:p>
    <w:p w14:paraId="3F04AD72" w14:textId="77777777" w:rsidR="00625CAA" w:rsidRPr="00985AC3" w:rsidRDefault="00625CAA" w:rsidP="001069CD">
      <w:pPr>
        <w:rPr>
          <w:rFonts w:cs="Arial"/>
        </w:rPr>
      </w:pPr>
      <w:r w:rsidRPr="00985AC3">
        <w:rPr>
          <w:rFonts w:cs="Arial"/>
        </w:rPr>
        <w:t xml:space="preserve">Folgende </w:t>
      </w:r>
      <w:r w:rsidR="00275C2D">
        <w:rPr>
          <w:rFonts w:cs="Arial"/>
        </w:rPr>
        <w:t>Selektionsm</w:t>
      </w:r>
      <w:r w:rsidRPr="00985AC3">
        <w:rPr>
          <w:rFonts w:cs="Arial"/>
        </w:rPr>
        <w:t>erkmale werden bei einem gerittenen/gefahrenen Pferd beurteilt:</w:t>
      </w:r>
    </w:p>
    <w:p w14:paraId="317ED42B" w14:textId="77777777" w:rsidR="008772CF" w:rsidRPr="00985AC3" w:rsidRDefault="008772CF" w:rsidP="001069CD">
      <w:pPr>
        <w:ind w:left="340"/>
        <w:rPr>
          <w:rFonts w:eastAsia="MS Mincho"/>
        </w:rPr>
      </w:pPr>
      <w:r w:rsidRPr="00985AC3">
        <w:rPr>
          <w:rFonts w:eastAsia="MS Mincho"/>
        </w:rPr>
        <w:t xml:space="preserve">1. </w:t>
      </w:r>
      <w:r w:rsidRPr="00985AC3">
        <w:rPr>
          <w:rFonts w:eastAsia="MS Mincho"/>
        </w:rPr>
        <w:tab/>
        <w:t>Interieur</w:t>
      </w:r>
    </w:p>
    <w:p w14:paraId="699E42B8" w14:textId="77777777" w:rsidR="008772CF" w:rsidRPr="00985AC3" w:rsidRDefault="008772CF" w:rsidP="001069CD">
      <w:pPr>
        <w:ind w:left="340"/>
        <w:rPr>
          <w:rFonts w:eastAsia="MS Mincho"/>
        </w:rPr>
      </w:pPr>
      <w:r w:rsidRPr="00985AC3">
        <w:rPr>
          <w:rFonts w:eastAsia="MS Mincho"/>
        </w:rPr>
        <w:t xml:space="preserve">2. </w:t>
      </w:r>
      <w:r w:rsidRPr="00985AC3">
        <w:rPr>
          <w:rFonts w:eastAsia="MS Mincho"/>
        </w:rPr>
        <w:tab/>
        <w:t>Schritt unter dem Reiter/ vor der Kutsche</w:t>
      </w:r>
    </w:p>
    <w:p w14:paraId="77728985" w14:textId="77777777" w:rsidR="008772CF" w:rsidRPr="00985AC3" w:rsidRDefault="008772CF" w:rsidP="001069CD">
      <w:pPr>
        <w:ind w:left="340"/>
        <w:rPr>
          <w:rFonts w:eastAsia="MS Mincho"/>
        </w:rPr>
      </w:pPr>
      <w:r w:rsidRPr="00985AC3">
        <w:rPr>
          <w:rFonts w:eastAsia="MS Mincho"/>
        </w:rPr>
        <w:t xml:space="preserve">3. </w:t>
      </w:r>
      <w:r w:rsidRPr="00985AC3">
        <w:rPr>
          <w:rFonts w:eastAsia="MS Mincho"/>
        </w:rPr>
        <w:tab/>
        <w:t>Trab unter dem Reiter/ vor der Kutsche</w:t>
      </w:r>
    </w:p>
    <w:p w14:paraId="0012BD1D" w14:textId="77777777" w:rsidR="00625CAA" w:rsidRPr="00985AC3" w:rsidRDefault="008772CF" w:rsidP="001069CD">
      <w:pPr>
        <w:ind w:left="340"/>
        <w:rPr>
          <w:rFonts w:eastAsia="MS Mincho" w:cs="Arial"/>
        </w:rPr>
      </w:pPr>
      <w:r w:rsidRPr="00985AC3">
        <w:rPr>
          <w:rFonts w:eastAsia="MS Mincho"/>
        </w:rPr>
        <w:t>4.</w:t>
      </w:r>
      <w:r w:rsidRPr="00985AC3">
        <w:rPr>
          <w:rFonts w:eastAsia="MS Mincho"/>
        </w:rPr>
        <w:tab/>
        <w:t>Galopp unter dem Reiter</w:t>
      </w:r>
    </w:p>
    <w:p w14:paraId="69EDB682" w14:textId="77777777" w:rsidR="00625CAA" w:rsidRPr="00985AC3" w:rsidRDefault="00625CAA" w:rsidP="001069CD">
      <w:pPr>
        <w:ind w:left="340"/>
        <w:rPr>
          <w:rFonts w:eastAsia="MS Mincho" w:cs="Arial"/>
        </w:rPr>
      </w:pPr>
      <w:r w:rsidRPr="00985AC3">
        <w:rPr>
          <w:rFonts w:eastAsia="MS Mincho" w:cs="Arial"/>
        </w:rPr>
        <w:t>4.</w:t>
      </w:r>
      <w:r w:rsidRPr="00985AC3">
        <w:rPr>
          <w:rFonts w:eastAsia="MS Mincho" w:cs="Arial"/>
        </w:rPr>
        <w:tab/>
        <w:t>Rittigkeit (unter dem Sattel oder alternativ vor dem Wagen)</w:t>
      </w:r>
    </w:p>
    <w:p w14:paraId="5F7F832D" w14:textId="77777777" w:rsidR="008772CF" w:rsidRPr="00985AC3" w:rsidRDefault="008772CF" w:rsidP="001069CD">
      <w:pPr>
        <w:ind w:left="340"/>
        <w:rPr>
          <w:rFonts w:eastAsia="MS Mincho"/>
        </w:rPr>
      </w:pPr>
      <w:r w:rsidRPr="00985AC3">
        <w:rPr>
          <w:rFonts w:eastAsia="MS Mincho"/>
        </w:rPr>
        <w:t>6.</w:t>
      </w:r>
      <w:r w:rsidRPr="00985AC3">
        <w:rPr>
          <w:rFonts w:eastAsia="MS Mincho"/>
        </w:rPr>
        <w:tab/>
        <w:t>Springen (Freispringen oder unter dem Reiter)</w:t>
      </w:r>
    </w:p>
    <w:p w14:paraId="39D836AE" w14:textId="77777777" w:rsidR="008772CF" w:rsidRPr="00985AC3" w:rsidRDefault="008772CF" w:rsidP="001069CD">
      <w:pPr>
        <w:ind w:left="340"/>
        <w:rPr>
          <w:rFonts w:eastAsia="MS Mincho"/>
        </w:rPr>
      </w:pPr>
      <w:r w:rsidRPr="00985AC3">
        <w:rPr>
          <w:rFonts w:eastAsia="MS Mincho"/>
        </w:rPr>
        <w:t>7.</w:t>
      </w:r>
      <w:r w:rsidRPr="00985AC3">
        <w:rPr>
          <w:rFonts w:eastAsia="MS Mincho"/>
        </w:rPr>
        <w:tab/>
        <w:t>Geländeeignung unter dem Reiter</w:t>
      </w:r>
    </w:p>
    <w:p w14:paraId="36B6892D" w14:textId="77777777" w:rsidR="007B6BB3" w:rsidRDefault="007B6BB3" w:rsidP="007B6BB3">
      <w:pPr>
        <w:rPr>
          <w:rFonts w:eastAsia="MS Mincho" w:cs="Arial"/>
        </w:rPr>
      </w:pPr>
    </w:p>
    <w:p w14:paraId="13B966A1" w14:textId="77777777" w:rsidR="007B6BB3" w:rsidRPr="00BB34A4" w:rsidRDefault="007B6BB3" w:rsidP="007B6BB3">
      <w:pPr>
        <w:rPr>
          <w:rFonts w:eastAsia="MS Mincho"/>
        </w:rPr>
      </w:pPr>
      <w:bookmarkStart w:id="7" w:name="_Hlk495652768"/>
      <w:r w:rsidRPr="00BB34A4">
        <w:rPr>
          <w:rFonts w:eastAsia="MS Mincho"/>
        </w:rPr>
        <w:t>Darüber hinaus wird nach weiteren Merkmalen selektiert:</w:t>
      </w:r>
    </w:p>
    <w:p w14:paraId="4AA2FBD0" w14:textId="77777777" w:rsidR="007B6BB3" w:rsidRPr="00BB34A4" w:rsidRDefault="007B6BB3" w:rsidP="007B6BB3">
      <w:pPr>
        <w:pStyle w:val="Listenabsatz"/>
        <w:numPr>
          <w:ilvl w:val="0"/>
          <w:numId w:val="22"/>
        </w:numPr>
        <w:tabs>
          <w:tab w:val="clear" w:pos="340"/>
        </w:tabs>
        <w:contextualSpacing w:val="0"/>
        <w:rPr>
          <w:rFonts w:eastAsia="MS Mincho" w:cs="Arial"/>
        </w:rPr>
      </w:pPr>
      <w:r w:rsidRPr="00BB34A4">
        <w:rPr>
          <w:rFonts w:eastAsia="MS Mincho" w:cs="Arial"/>
        </w:rPr>
        <w:t>Gesundheit</w:t>
      </w:r>
    </w:p>
    <w:p w14:paraId="69A345C8" w14:textId="77777777" w:rsidR="007B6BB3" w:rsidRPr="00BB34A4" w:rsidRDefault="007B6BB3" w:rsidP="007B6BB3">
      <w:pPr>
        <w:pStyle w:val="Listenabsatz"/>
        <w:numPr>
          <w:ilvl w:val="0"/>
          <w:numId w:val="22"/>
        </w:numPr>
        <w:tabs>
          <w:tab w:val="clear" w:pos="340"/>
        </w:tabs>
        <w:contextualSpacing w:val="0"/>
        <w:rPr>
          <w:rFonts w:eastAsia="MS Mincho" w:cs="Arial"/>
        </w:rPr>
      </w:pPr>
      <w:r w:rsidRPr="00BB34A4">
        <w:rPr>
          <w:rFonts w:eastAsia="MS Mincho" w:cs="Arial"/>
        </w:rPr>
        <w:t>Interieur</w:t>
      </w:r>
    </w:p>
    <w:p w14:paraId="37B90716" w14:textId="77777777" w:rsidR="007B6BB3" w:rsidRDefault="007B6BB3" w:rsidP="007B6BB3">
      <w:pPr>
        <w:pStyle w:val="Listenabsatz"/>
        <w:numPr>
          <w:ilvl w:val="0"/>
          <w:numId w:val="22"/>
        </w:numPr>
        <w:tabs>
          <w:tab w:val="clear" w:pos="340"/>
        </w:tabs>
        <w:contextualSpacing w:val="0"/>
        <w:rPr>
          <w:rFonts w:eastAsia="MS Mincho" w:cs="Arial"/>
        </w:rPr>
      </w:pPr>
      <w:r w:rsidRPr="00BB34A4">
        <w:rPr>
          <w:rFonts w:eastAsia="MS Mincho" w:cs="Arial"/>
        </w:rPr>
        <w:t>Reit-, Spring- oder Fahranlage</w:t>
      </w:r>
    </w:p>
    <w:p w14:paraId="5051B361" w14:textId="77777777" w:rsidR="00BA2F5C" w:rsidRPr="00BB34A4" w:rsidRDefault="00BA2F5C" w:rsidP="007B6BB3">
      <w:pPr>
        <w:pStyle w:val="Listenabsatz"/>
        <w:numPr>
          <w:ilvl w:val="0"/>
          <w:numId w:val="22"/>
        </w:numPr>
        <w:tabs>
          <w:tab w:val="clear" w:pos="340"/>
        </w:tabs>
        <w:contextualSpacing w:val="0"/>
        <w:rPr>
          <w:rFonts w:eastAsia="MS Mincho" w:cs="Arial"/>
        </w:rPr>
      </w:pPr>
      <w:r>
        <w:rPr>
          <w:rFonts w:eastAsia="MS Mincho" w:cs="Arial"/>
        </w:rPr>
        <w:t>Farbe</w:t>
      </w:r>
    </w:p>
    <w:bookmarkEnd w:id="7"/>
    <w:p w14:paraId="695B68A7" w14:textId="77777777" w:rsidR="007B6BB3" w:rsidRPr="00985AC3" w:rsidRDefault="007B6BB3" w:rsidP="007B6BB3">
      <w:pPr>
        <w:rPr>
          <w:rFonts w:eastAsia="MS Mincho" w:cs="Arial"/>
        </w:rPr>
      </w:pPr>
    </w:p>
    <w:p w14:paraId="72CAB564" w14:textId="77777777" w:rsidR="00F40866" w:rsidRPr="00985AC3" w:rsidRDefault="00F40866" w:rsidP="001069CD">
      <w:pPr>
        <w:rPr>
          <w:rFonts w:eastAsia="MS Mincho"/>
        </w:rPr>
      </w:pPr>
      <w:r w:rsidRPr="00985AC3">
        <w:rPr>
          <w:rFonts w:eastAsia="MS Mincho"/>
        </w:rPr>
        <w:t>Die Bewertung der Merkmale erfolgt nach folgendem Notensystem in ganzen und/oder halben Noten:</w:t>
      </w:r>
    </w:p>
    <w:p w14:paraId="659DBEA7" w14:textId="77777777" w:rsidR="00F40866" w:rsidRPr="00985AC3" w:rsidRDefault="00F40866" w:rsidP="001069CD">
      <w:pPr>
        <w:ind w:left="340"/>
        <w:rPr>
          <w:rFonts w:eastAsia="MS Mincho"/>
        </w:rPr>
      </w:pPr>
    </w:p>
    <w:p w14:paraId="6FA7FA49" w14:textId="77777777" w:rsidR="00F40866" w:rsidRPr="00985AC3" w:rsidRDefault="00F40866" w:rsidP="001069CD">
      <w:pPr>
        <w:ind w:left="340"/>
        <w:rPr>
          <w:rFonts w:eastAsia="MS Mincho"/>
        </w:rPr>
      </w:pPr>
      <w:r w:rsidRPr="00985AC3">
        <w:rPr>
          <w:rFonts w:eastAsia="MS Mincho"/>
        </w:rPr>
        <w:t>10 = ausgezeichnet</w:t>
      </w:r>
      <w:r w:rsidRPr="00985AC3">
        <w:rPr>
          <w:rFonts w:eastAsia="MS Mincho"/>
        </w:rPr>
        <w:tab/>
      </w:r>
      <w:r w:rsidRPr="00985AC3">
        <w:rPr>
          <w:rFonts w:eastAsia="MS Mincho"/>
        </w:rPr>
        <w:tab/>
        <w:t>5 = genügend</w:t>
      </w:r>
    </w:p>
    <w:p w14:paraId="1A39B8C2" w14:textId="77777777" w:rsidR="00F40866" w:rsidRPr="00985AC3" w:rsidRDefault="00F40866" w:rsidP="001069CD">
      <w:pPr>
        <w:ind w:left="340"/>
        <w:rPr>
          <w:rFonts w:eastAsia="MS Mincho"/>
        </w:rPr>
      </w:pPr>
      <w:r w:rsidRPr="00985AC3">
        <w:rPr>
          <w:rFonts w:eastAsia="MS Mincho"/>
        </w:rPr>
        <w:t xml:space="preserve"> 9 = sehr gut</w:t>
      </w:r>
      <w:r w:rsidRPr="00985AC3">
        <w:rPr>
          <w:rFonts w:eastAsia="MS Mincho"/>
        </w:rPr>
        <w:tab/>
      </w:r>
      <w:r w:rsidRPr="00985AC3">
        <w:rPr>
          <w:rFonts w:eastAsia="MS Mincho"/>
        </w:rPr>
        <w:tab/>
      </w:r>
      <w:r w:rsidRPr="00985AC3">
        <w:rPr>
          <w:rFonts w:eastAsia="MS Mincho"/>
        </w:rPr>
        <w:tab/>
        <w:t>4 = mangelhaft</w:t>
      </w:r>
    </w:p>
    <w:p w14:paraId="3371B63B" w14:textId="77777777" w:rsidR="00F40866" w:rsidRPr="00985AC3" w:rsidRDefault="00F40866" w:rsidP="001069CD">
      <w:pPr>
        <w:ind w:left="340"/>
        <w:rPr>
          <w:rFonts w:eastAsia="MS Mincho"/>
        </w:rPr>
      </w:pPr>
      <w:r w:rsidRPr="00985AC3">
        <w:rPr>
          <w:rFonts w:eastAsia="MS Mincho"/>
        </w:rPr>
        <w:t xml:space="preserve"> 8 = gut</w:t>
      </w:r>
      <w:r w:rsidRPr="00985AC3">
        <w:rPr>
          <w:rFonts w:eastAsia="MS Mincho"/>
        </w:rPr>
        <w:tab/>
      </w:r>
      <w:r w:rsidRPr="00985AC3">
        <w:rPr>
          <w:rFonts w:eastAsia="MS Mincho"/>
        </w:rPr>
        <w:tab/>
      </w:r>
      <w:r w:rsidRPr="00985AC3">
        <w:rPr>
          <w:rFonts w:eastAsia="MS Mincho"/>
        </w:rPr>
        <w:tab/>
      </w:r>
      <w:r w:rsidRPr="00985AC3">
        <w:rPr>
          <w:rFonts w:eastAsia="MS Mincho"/>
        </w:rPr>
        <w:tab/>
        <w:t>3 = ziemlich schlecht</w:t>
      </w:r>
    </w:p>
    <w:p w14:paraId="2C68C16A" w14:textId="77777777" w:rsidR="00F40866" w:rsidRPr="00985AC3" w:rsidRDefault="00F40866" w:rsidP="001069CD">
      <w:pPr>
        <w:ind w:left="340"/>
        <w:rPr>
          <w:rFonts w:eastAsia="MS Mincho"/>
        </w:rPr>
      </w:pPr>
      <w:r w:rsidRPr="00985AC3">
        <w:rPr>
          <w:rFonts w:eastAsia="MS Mincho"/>
        </w:rPr>
        <w:t xml:space="preserve"> 7 = ziemlich gut</w:t>
      </w:r>
      <w:r w:rsidRPr="00985AC3">
        <w:rPr>
          <w:rFonts w:eastAsia="MS Mincho"/>
        </w:rPr>
        <w:tab/>
      </w:r>
      <w:r w:rsidRPr="00985AC3">
        <w:rPr>
          <w:rFonts w:eastAsia="MS Mincho"/>
        </w:rPr>
        <w:tab/>
      </w:r>
      <w:r w:rsidRPr="00985AC3">
        <w:rPr>
          <w:rFonts w:eastAsia="MS Mincho"/>
        </w:rPr>
        <w:tab/>
        <w:t xml:space="preserve">2 = schlecht </w:t>
      </w:r>
    </w:p>
    <w:p w14:paraId="49D0BA07" w14:textId="77777777" w:rsidR="00F40866" w:rsidRPr="00985AC3" w:rsidRDefault="00F40866" w:rsidP="001069CD">
      <w:pPr>
        <w:ind w:left="340"/>
        <w:rPr>
          <w:rFonts w:eastAsia="MS Mincho"/>
        </w:rPr>
      </w:pPr>
      <w:r w:rsidRPr="00985AC3">
        <w:rPr>
          <w:rFonts w:eastAsia="MS Mincho"/>
        </w:rPr>
        <w:t xml:space="preserve"> 6 = befriedigend</w:t>
      </w:r>
      <w:r w:rsidRPr="00985AC3">
        <w:rPr>
          <w:rFonts w:eastAsia="MS Mincho"/>
        </w:rPr>
        <w:tab/>
      </w:r>
      <w:r w:rsidRPr="00985AC3">
        <w:rPr>
          <w:rFonts w:eastAsia="MS Mincho"/>
        </w:rPr>
        <w:tab/>
      </w:r>
      <w:r w:rsidRPr="00985AC3">
        <w:rPr>
          <w:rFonts w:eastAsia="MS Mincho"/>
        </w:rPr>
        <w:tab/>
        <w:t>1 = sehr schlecht</w:t>
      </w:r>
    </w:p>
    <w:p w14:paraId="677D730F" w14:textId="77777777" w:rsidR="00540553" w:rsidRPr="00985AC3" w:rsidRDefault="00540553" w:rsidP="001069CD">
      <w:pPr>
        <w:rPr>
          <w:rFonts w:eastAsia="MS Mincho"/>
        </w:rPr>
      </w:pPr>
    </w:p>
    <w:p w14:paraId="52B40274" w14:textId="77777777" w:rsidR="00540553" w:rsidRPr="00985AC3" w:rsidRDefault="00540553" w:rsidP="001069CD">
      <w:pPr>
        <w:rPr>
          <w:rFonts w:eastAsia="MS Mincho"/>
        </w:rPr>
      </w:pPr>
      <w:r w:rsidRPr="00985AC3">
        <w:rPr>
          <w:rFonts w:eastAsia="MS Mincho"/>
        </w:rPr>
        <w:t xml:space="preserve">Abweichende, jedoch vergleichbare, Bewertungssysteme für die </w:t>
      </w:r>
      <w:r w:rsidR="00275C2D">
        <w:rPr>
          <w:rFonts w:eastAsia="MS Mincho"/>
        </w:rPr>
        <w:t>Selektion</w:t>
      </w:r>
      <w:r w:rsidRPr="00985AC3">
        <w:rPr>
          <w:rFonts w:eastAsia="MS Mincho"/>
        </w:rPr>
        <w:t>smerkmale können angewandt werden, sofern eine gleichwertige Zuchtbucheintragung sichergestellt ist.</w:t>
      </w:r>
    </w:p>
    <w:p w14:paraId="5ECF0D95" w14:textId="77777777" w:rsidR="00F40866" w:rsidRDefault="00F40866" w:rsidP="001069CD">
      <w:pPr>
        <w:pStyle w:val="Textkrper"/>
      </w:pPr>
    </w:p>
    <w:p w14:paraId="4848E71E" w14:textId="77777777" w:rsidR="00275C2D" w:rsidRPr="00275C2D" w:rsidRDefault="00275C2D" w:rsidP="00275C2D">
      <w:pPr>
        <w:pStyle w:val="Textkrper"/>
        <w:rPr>
          <w:b/>
        </w:rPr>
      </w:pPr>
      <w:r w:rsidRPr="00275C2D">
        <w:rPr>
          <w:b/>
        </w:rPr>
        <w:t>5.2</w:t>
      </w:r>
      <w:r w:rsidRPr="00275C2D">
        <w:rPr>
          <w:b/>
        </w:rPr>
        <w:tab/>
        <w:t>Selektionsveranstaltung</w:t>
      </w:r>
    </w:p>
    <w:p w14:paraId="2FD74982" w14:textId="77777777" w:rsidR="00275C2D" w:rsidRPr="00275C2D" w:rsidRDefault="00275C2D" w:rsidP="00275C2D">
      <w:pPr>
        <w:pStyle w:val="Textkrper"/>
        <w:rPr>
          <w:b/>
        </w:rPr>
      </w:pPr>
      <w:r w:rsidRPr="00275C2D">
        <w:rPr>
          <w:b/>
        </w:rPr>
        <w:t>5.2.1 Körung</w:t>
      </w:r>
    </w:p>
    <w:p w14:paraId="712BD15F" w14:textId="77777777" w:rsidR="00275C2D" w:rsidRDefault="00275C2D" w:rsidP="00275C2D">
      <w:pPr>
        <w:rPr>
          <w:rFonts w:cs="Arial"/>
        </w:rPr>
      </w:pPr>
      <w:r w:rsidRPr="002D4C55">
        <w:rPr>
          <w:rFonts w:cs="Arial"/>
        </w:rPr>
        <w:lastRenderedPageBreak/>
        <w:t>Das Mindestalter eines Hengstes für die Körung beträgt zwei Jahre. Um geordnete Körveranstaltungen sicherzustellen, kann eine Vorauswahl der zur Körung angemeldeten Hengste statt</w:t>
      </w:r>
      <w:r w:rsidRPr="00C85142">
        <w:rPr>
          <w:rFonts w:cs="Arial"/>
        </w:rPr>
        <w:t xml:space="preserve">finden. Findet eine Vorauswahl statt, ist </w:t>
      </w:r>
      <w:bookmarkStart w:id="8" w:name="_Hlk516127117"/>
      <w:r w:rsidRPr="00C85142">
        <w:rPr>
          <w:rFonts w:cs="Arial"/>
        </w:rPr>
        <w:t>die Teilnahme daran</w:t>
      </w:r>
      <w:bookmarkEnd w:id="8"/>
      <w:r w:rsidRPr="00C85142">
        <w:rPr>
          <w:rFonts w:cs="Arial"/>
        </w:rPr>
        <w:t xml:space="preserve"> unter anderem eine Vorausset</w:t>
      </w:r>
      <w:r w:rsidRPr="002D4C55">
        <w:rPr>
          <w:rFonts w:cs="Arial"/>
        </w:rPr>
        <w:t xml:space="preserve">zung für die Zulassung der Hengste zur betreffenden Körveranstaltung. </w:t>
      </w:r>
    </w:p>
    <w:p w14:paraId="390C1EDA" w14:textId="77777777" w:rsidR="00275C2D" w:rsidRPr="002D4C55" w:rsidRDefault="00275C2D" w:rsidP="00275C2D">
      <w:pPr>
        <w:rPr>
          <w:rFonts w:cs="Arial"/>
        </w:rPr>
      </w:pPr>
    </w:p>
    <w:p w14:paraId="2108560E" w14:textId="77777777" w:rsidR="00275C2D" w:rsidRPr="002D4C55" w:rsidRDefault="00275C2D" w:rsidP="00275C2D">
      <w:pPr>
        <w:rPr>
          <w:rFonts w:cs="Arial"/>
        </w:rPr>
      </w:pPr>
      <w:bookmarkStart w:id="9" w:name="_Hlk495652982"/>
      <w:r w:rsidRPr="002D4C55">
        <w:rPr>
          <w:rFonts w:cs="Arial"/>
        </w:rPr>
        <w:t>Hengste können zur Körung nur zugelassen werden, wenn</w:t>
      </w:r>
    </w:p>
    <w:bookmarkEnd w:id="9"/>
    <w:p w14:paraId="57DA2E27" w14:textId="77777777" w:rsidR="00275C2D" w:rsidRPr="000E699F" w:rsidRDefault="00275C2D" w:rsidP="00275C2D">
      <w:pPr>
        <w:numPr>
          <w:ilvl w:val="0"/>
          <w:numId w:val="15"/>
        </w:numPr>
        <w:rPr>
          <w:rFonts w:eastAsia="MS Mincho"/>
        </w:rPr>
      </w:pPr>
      <w:r w:rsidRPr="000E699F">
        <w:rPr>
          <w:rFonts w:eastAsia="MS Mincho"/>
        </w:rPr>
        <w:t>deren Väter und Väter der Mütter und mütterlicherseits der Großmütter und der Urgroßmütter (4 Generationen) in dem Hengstbuch I oder eine</w:t>
      </w:r>
      <w:r>
        <w:rPr>
          <w:rFonts w:eastAsia="MS Mincho"/>
        </w:rPr>
        <w:t>r</w:t>
      </w:r>
      <w:r w:rsidRPr="000E699F">
        <w:rPr>
          <w:rFonts w:eastAsia="MS Mincho"/>
        </w:rPr>
        <w:t xml:space="preserve"> dem Hengstbuch I entsprechenden </w:t>
      </w:r>
      <w:r>
        <w:rPr>
          <w:rFonts w:eastAsia="MS Mincho"/>
        </w:rPr>
        <w:t>Klasse</w:t>
      </w:r>
      <w:r w:rsidRPr="000E699F">
        <w:rPr>
          <w:rFonts w:eastAsia="MS Mincho"/>
        </w:rPr>
        <w:t xml:space="preserve"> eines Zuchtbuches eingetragen sind </w:t>
      </w:r>
    </w:p>
    <w:p w14:paraId="68296A8D" w14:textId="77777777" w:rsidR="00275C2D" w:rsidRPr="000E699F" w:rsidRDefault="00275C2D" w:rsidP="00275C2D">
      <w:pPr>
        <w:numPr>
          <w:ilvl w:val="0"/>
          <w:numId w:val="14"/>
        </w:numPr>
        <w:rPr>
          <w:rFonts w:eastAsia="MS Mincho"/>
        </w:rPr>
      </w:pPr>
      <w:r w:rsidRPr="000E699F">
        <w:rPr>
          <w:rFonts w:eastAsia="MS Mincho"/>
        </w:rPr>
        <w:t xml:space="preserve">deren Mütter in der Hauptabteilung (außer </w:t>
      </w:r>
      <w:r>
        <w:rPr>
          <w:rFonts w:eastAsia="MS Mincho"/>
        </w:rPr>
        <w:t xml:space="preserve">Fohlenbuch und </w:t>
      </w:r>
      <w:r w:rsidRPr="000E699F">
        <w:rPr>
          <w:rFonts w:eastAsia="MS Mincho"/>
        </w:rPr>
        <w:t>Anhang) oder einer der Hauptabteilung entsprechenden Abteilung ein</w:t>
      </w:r>
      <w:r>
        <w:rPr>
          <w:rFonts w:eastAsia="MS Mincho"/>
        </w:rPr>
        <w:t>es Zuchtbuches eingetragen sind.</w:t>
      </w:r>
    </w:p>
    <w:p w14:paraId="17E9A201" w14:textId="77777777" w:rsidR="00275C2D" w:rsidRPr="00372AFD" w:rsidRDefault="00275C2D" w:rsidP="00275C2D">
      <w:pPr>
        <w:rPr>
          <w:rFonts w:cs="Arial"/>
          <w:color w:val="000000"/>
          <w:szCs w:val="22"/>
        </w:rPr>
      </w:pPr>
    </w:p>
    <w:p w14:paraId="78F8C0B9" w14:textId="77777777" w:rsidR="00275C2D" w:rsidRPr="002D4C55" w:rsidRDefault="00275C2D" w:rsidP="00275C2D">
      <w:pPr>
        <w:ind w:left="340" w:hanging="340"/>
        <w:rPr>
          <w:rFonts w:cs="Arial"/>
        </w:rPr>
      </w:pPr>
      <w:bookmarkStart w:id="10" w:name="_Hlk496619268"/>
      <w:r w:rsidRPr="002D4C55">
        <w:rPr>
          <w:rFonts w:cs="Arial"/>
        </w:rPr>
        <w:t xml:space="preserve">Ein Hengst kann nur gekört werden, wenn er </w:t>
      </w:r>
    </w:p>
    <w:p w14:paraId="7A067A88" w14:textId="77777777" w:rsidR="00275C2D" w:rsidRPr="002D4C55" w:rsidRDefault="00275C2D" w:rsidP="00275C2D">
      <w:pPr>
        <w:pStyle w:val="Listenabsatz"/>
        <w:numPr>
          <w:ilvl w:val="0"/>
          <w:numId w:val="26"/>
        </w:numPr>
        <w:tabs>
          <w:tab w:val="clear" w:pos="340"/>
          <w:tab w:val="left" w:pos="680"/>
        </w:tabs>
        <w:rPr>
          <w:rFonts w:cs="Arial"/>
          <w:szCs w:val="22"/>
        </w:rPr>
      </w:pPr>
      <w:r w:rsidRPr="002D4C55">
        <w:rPr>
          <w:rFonts w:cs="Arial"/>
          <w:szCs w:val="22"/>
        </w:rPr>
        <w:t xml:space="preserve">in der </w:t>
      </w:r>
      <w:r w:rsidRPr="002D4C55">
        <w:rPr>
          <w:rFonts w:eastAsia="MS Mincho" w:cs="Arial"/>
        </w:rPr>
        <w:t xml:space="preserve">Bewertung </w:t>
      </w:r>
      <w:r w:rsidRPr="002D4C55">
        <w:rPr>
          <w:rFonts w:cs="Arial"/>
          <w:szCs w:val="22"/>
        </w:rPr>
        <w:t>(gemäß B.15 der Satzung) eine Gesamtnote von mindestens 7,0 erreicht und in keinem Merkmal schlechter als 5,0 bewertet wird, und</w:t>
      </w:r>
    </w:p>
    <w:p w14:paraId="6597A106" w14:textId="77777777" w:rsidR="00275C2D" w:rsidRPr="002D4C55" w:rsidRDefault="00275C2D" w:rsidP="00275C2D">
      <w:pPr>
        <w:pStyle w:val="Listenabsatz"/>
        <w:numPr>
          <w:ilvl w:val="0"/>
          <w:numId w:val="26"/>
        </w:numPr>
        <w:tabs>
          <w:tab w:val="clear" w:pos="340"/>
          <w:tab w:val="left" w:pos="680"/>
        </w:tabs>
        <w:rPr>
          <w:rFonts w:cs="Arial"/>
        </w:rPr>
      </w:pPr>
      <w:r w:rsidRPr="002D4C55">
        <w:rPr>
          <w:rFonts w:cs="Arial"/>
        </w:rPr>
        <w:t xml:space="preserve">die gesundheitlichen Voraussetzungen </w:t>
      </w:r>
      <w:bookmarkStart w:id="11" w:name="_Hlk496174525"/>
      <w:r w:rsidRPr="002D4C55">
        <w:rPr>
          <w:rFonts w:cs="Arial"/>
        </w:rPr>
        <w:t xml:space="preserve">gemäß Anlage 1 </w:t>
      </w:r>
      <w:bookmarkEnd w:id="11"/>
      <w:r w:rsidRPr="002D4C55">
        <w:rPr>
          <w:rFonts w:cs="Arial"/>
        </w:rPr>
        <w:t>und</w:t>
      </w:r>
    </w:p>
    <w:p w14:paraId="0509597F" w14:textId="77777777" w:rsidR="00275C2D" w:rsidRPr="002D4C55" w:rsidRDefault="00275C2D" w:rsidP="00275C2D">
      <w:pPr>
        <w:pStyle w:val="Listenabsatz"/>
        <w:numPr>
          <w:ilvl w:val="0"/>
          <w:numId w:val="26"/>
        </w:numPr>
        <w:tabs>
          <w:tab w:val="clear" w:pos="340"/>
          <w:tab w:val="left" w:pos="680"/>
        </w:tabs>
        <w:rPr>
          <w:rFonts w:cs="Arial"/>
        </w:rPr>
      </w:pPr>
      <w:r w:rsidRPr="002D4C55">
        <w:rPr>
          <w:rFonts w:cs="Arial"/>
        </w:rPr>
        <w:t xml:space="preserve">die Anforderungen an die Zuchttauglichkeit </w:t>
      </w:r>
      <w:bookmarkStart w:id="12" w:name="_Hlk496174533"/>
      <w:r w:rsidRPr="002D4C55">
        <w:rPr>
          <w:rFonts w:eastAsia="MS Mincho" w:cs="Arial"/>
        </w:rPr>
        <w:t>gemäß B.16 der Satzung</w:t>
      </w:r>
      <w:r w:rsidRPr="002D4C55">
        <w:rPr>
          <w:rFonts w:cs="Arial"/>
        </w:rPr>
        <w:t xml:space="preserve"> </w:t>
      </w:r>
      <w:bookmarkEnd w:id="12"/>
      <w:r w:rsidRPr="002D4C55">
        <w:rPr>
          <w:rFonts w:cs="Arial"/>
        </w:rPr>
        <w:t>erfüllt.</w:t>
      </w:r>
    </w:p>
    <w:p w14:paraId="52BB0958" w14:textId="77777777" w:rsidR="00275C2D" w:rsidRPr="002D4C55" w:rsidRDefault="00275C2D" w:rsidP="00275C2D">
      <w:pPr>
        <w:rPr>
          <w:rFonts w:cs="Arial"/>
        </w:rPr>
      </w:pPr>
    </w:p>
    <w:bookmarkEnd w:id="10"/>
    <w:p w14:paraId="6C625540" w14:textId="77777777" w:rsidR="00275C2D" w:rsidRPr="00275C2D" w:rsidRDefault="00275C2D" w:rsidP="00275C2D">
      <w:pPr>
        <w:rPr>
          <w:rFonts w:eastAsia="MS Mincho" w:cs="Arial"/>
          <w:b/>
          <w:bCs/>
          <w:iCs/>
          <w:szCs w:val="28"/>
        </w:rPr>
      </w:pPr>
      <w:r w:rsidRPr="00275C2D">
        <w:rPr>
          <w:rFonts w:eastAsia="MS Mincho" w:cs="Arial"/>
          <w:b/>
          <w:bCs/>
          <w:iCs/>
          <w:szCs w:val="28"/>
        </w:rPr>
        <w:t>5.2.2 Stutbucheintragung</w:t>
      </w:r>
    </w:p>
    <w:p w14:paraId="136D61C1" w14:textId="77777777" w:rsidR="00275C2D" w:rsidRPr="002D4C55" w:rsidRDefault="00275C2D" w:rsidP="00275C2D">
      <w:r w:rsidRPr="002D4C55">
        <w:t>Das Mindestalter einer Stute für die Stutbucheintragung beträgt drei Jahre. Die Bewertung erfolgt nach B.15 der Satzung.</w:t>
      </w:r>
    </w:p>
    <w:p w14:paraId="664BD2FF" w14:textId="77777777" w:rsidR="00275C2D" w:rsidRPr="002D4C55" w:rsidRDefault="00275C2D" w:rsidP="00275C2D"/>
    <w:p w14:paraId="05EA6F16" w14:textId="77777777" w:rsidR="00275C2D" w:rsidRPr="002D4C55" w:rsidRDefault="00275C2D" w:rsidP="00275C2D">
      <w:r w:rsidRPr="002D4C55">
        <w:t>Zur Bewertung der äußeren Erscheinung für die Eintragung in das Stutbuch I werden nur Stuten zugelassen:</w:t>
      </w:r>
    </w:p>
    <w:p w14:paraId="0DB4486E" w14:textId="77777777" w:rsidR="00275C2D" w:rsidRPr="000E699F" w:rsidRDefault="00275C2D" w:rsidP="00275C2D">
      <w:pPr>
        <w:numPr>
          <w:ilvl w:val="0"/>
          <w:numId w:val="2"/>
        </w:numPr>
        <w:tabs>
          <w:tab w:val="left" w:pos="1049"/>
          <w:tab w:val="left" w:pos="1440"/>
          <w:tab w:val="left" w:pos="1797"/>
        </w:tabs>
        <w:rPr>
          <w:rFonts w:eastAsia="MS Mincho"/>
        </w:rPr>
      </w:pPr>
      <w:r w:rsidRPr="000E699F">
        <w:rPr>
          <w:rFonts w:eastAsia="MS Mincho"/>
        </w:rPr>
        <w:t>deren Väter im Hengstbuch I oder eine</w:t>
      </w:r>
      <w:r>
        <w:rPr>
          <w:rFonts w:eastAsia="MS Mincho"/>
        </w:rPr>
        <w:t>r</w:t>
      </w:r>
      <w:r w:rsidRPr="000E699F">
        <w:rPr>
          <w:rFonts w:eastAsia="MS Mincho"/>
        </w:rPr>
        <w:t xml:space="preserve"> d</w:t>
      </w:r>
      <w:r>
        <w:rPr>
          <w:rFonts w:eastAsia="MS Mincho"/>
        </w:rPr>
        <w:t xml:space="preserve">em Hengstbuch I entsprechenden Klasse </w:t>
      </w:r>
      <w:r w:rsidRPr="000E699F">
        <w:rPr>
          <w:rFonts w:eastAsia="MS Mincho"/>
        </w:rPr>
        <w:t>des Zuchtbuches eingetragen sind,</w:t>
      </w:r>
    </w:p>
    <w:p w14:paraId="584B6898" w14:textId="77777777" w:rsidR="00275C2D" w:rsidRPr="000E699F" w:rsidRDefault="00275C2D" w:rsidP="00275C2D">
      <w:pPr>
        <w:numPr>
          <w:ilvl w:val="0"/>
          <w:numId w:val="2"/>
        </w:numPr>
        <w:tabs>
          <w:tab w:val="left" w:pos="1049"/>
          <w:tab w:val="left" w:pos="1440"/>
          <w:tab w:val="left" w:pos="1797"/>
        </w:tabs>
        <w:rPr>
          <w:rFonts w:eastAsia="MS Mincho"/>
        </w:rPr>
      </w:pPr>
      <w:r w:rsidRPr="000E699F">
        <w:rPr>
          <w:rFonts w:eastAsia="MS Mincho"/>
        </w:rPr>
        <w:t xml:space="preserve">deren Mütter in der Hauptabteilung (außer </w:t>
      </w:r>
      <w:r>
        <w:rPr>
          <w:rFonts w:eastAsia="MS Mincho"/>
        </w:rPr>
        <w:t xml:space="preserve">Fohlenbuch und </w:t>
      </w:r>
      <w:r w:rsidRPr="000E699F">
        <w:rPr>
          <w:rFonts w:eastAsia="MS Mincho"/>
        </w:rPr>
        <w:t xml:space="preserve">Anhang) oder einer der Hauptabteilung entsprechenden Abteilung eines Zuchtbuches </w:t>
      </w:r>
      <w:r>
        <w:rPr>
          <w:rFonts w:eastAsia="MS Mincho"/>
        </w:rPr>
        <w:t>eingetragen sind.</w:t>
      </w:r>
    </w:p>
    <w:p w14:paraId="5FF877BE" w14:textId="77777777" w:rsidR="00275C2D" w:rsidRDefault="00275C2D" w:rsidP="00275C2D">
      <w:pPr>
        <w:pStyle w:val="Textkrper"/>
        <w:tabs>
          <w:tab w:val="clear" w:pos="340"/>
          <w:tab w:val="left" w:pos="1049"/>
        </w:tabs>
      </w:pPr>
    </w:p>
    <w:p w14:paraId="5A169CC6" w14:textId="77777777" w:rsidR="00275C2D" w:rsidRDefault="00275C2D" w:rsidP="00275C2D">
      <w:pPr>
        <w:numPr>
          <w:ilvl w:val="0"/>
          <w:numId w:val="5"/>
        </w:numPr>
        <w:spacing w:before="61" w:after="61"/>
        <w:ind w:left="0" w:firstLine="0"/>
        <w:rPr>
          <w:b/>
          <w:u w:val="single"/>
          <w:lang w:val="en-US"/>
        </w:rPr>
      </w:pPr>
      <w:r w:rsidRPr="00275C2D">
        <w:rPr>
          <w:b/>
          <w:u w:val="single"/>
          <w:lang w:val="en-US"/>
        </w:rPr>
        <w:t>Zuchtmethode</w:t>
      </w:r>
    </w:p>
    <w:p w14:paraId="30892F39" w14:textId="77777777" w:rsidR="000C1526" w:rsidRDefault="000C1526" w:rsidP="000C1526">
      <w:pPr>
        <w:pStyle w:val="StandardWeb"/>
        <w:tabs>
          <w:tab w:val="left" w:pos="340"/>
        </w:tabs>
        <w:spacing w:before="0" w:beforeAutospacing="0" w:after="0" w:afterAutospacing="0"/>
        <w:rPr>
          <w:rFonts w:ascii="Arial" w:hAnsi="Arial"/>
          <w:kern w:val="24"/>
          <w:sz w:val="22"/>
          <w:szCs w:val="22"/>
        </w:rPr>
      </w:pPr>
      <w:r w:rsidRPr="001546BA">
        <w:rPr>
          <w:rFonts w:ascii="Arial" w:hAnsi="Arial"/>
          <w:kern w:val="24"/>
          <w:sz w:val="22"/>
          <w:szCs w:val="22"/>
        </w:rPr>
        <w:t xml:space="preserve">Das Zuchtprogramm des Edelbluthaflingers ist geschlossen. Die Zuchtmethode ist die Reinzucht. Die Hereinnahme von Hengsten und Stuten aus Populationen der zugelassenen Rassen ist möglich (siehe unten). </w:t>
      </w:r>
    </w:p>
    <w:p w14:paraId="19E568A3" w14:textId="77777777" w:rsidR="000C1526" w:rsidRPr="001546BA" w:rsidRDefault="000C1526" w:rsidP="000C1526">
      <w:pPr>
        <w:pStyle w:val="StandardWeb"/>
        <w:tabs>
          <w:tab w:val="left" w:pos="340"/>
        </w:tabs>
        <w:spacing w:before="0" w:beforeAutospacing="0" w:after="0" w:afterAutospacing="0"/>
        <w:rPr>
          <w:sz w:val="22"/>
          <w:szCs w:val="22"/>
        </w:rPr>
      </w:pPr>
    </w:p>
    <w:p w14:paraId="10EC0145" w14:textId="77777777" w:rsidR="000C1526" w:rsidRPr="001546BA" w:rsidRDefault="000C1526" w:rsidP="000C1526">
      <w:pPr>
        <w:pStyle w:val="StandardWeb"/>
        <w:tabs>
          <w:tab w:val="left" w:pos="340"/>
        </w:tabs>
        <w:spacing w:before="0" w:beforeAutospacing="0" w:after="0" w:afterAutospacing="0"/>
        <w:rPr>
          <w:sz w:val="22"/>
          <w:szCs w:val="22"/>
        </w:rPr>
      </w:pPr>
      <w:r w:rsidRPr="001546BA">
        <w:rPr>
          <w:rFonts w:ascii="Arial" w:hAnsi="Arial"/>
          <w:kern w:val="24"/>
          <w:sz w:val="22"/>
          <w:szCs w:val="22"/>
        </w:rPr>
        <w:t>Auf der mütterlichen Seite ist der Einsatz von Stuten der Rasse Haflinger zugelassen.</w:t>
      </w:r>
    </w:p>
    <w:p w14:paraId="48F9758E" w14:textId="77777777" w:rsidR="000C1526" w:rsidRPr="001546BA" w:rsidRDefault="000C1526" w:rsidP="000C1526">
      <w:pPr>
        <w:pStyle w:val="StandardWeb"/>
        <w:tabs>
          <w:tab w:val="left" w:pos="340"/>
        </w:tabs>
        <w:spacing w:before="0" w:beforeAutospacing="0" w:after="0" w:afterAutospacing="0"/>
        <w:rPr>
          <w:sz w:val="22"/>
          <w:szCs w:val="22"/>
        </w:rPr>
      </w:pPr>
      <w:r w:rsidRPr="001546BA">
        <w:rPr>
          <w:rFonts w:ascii="Arial" w:hAnsi="Arial"/>
          <w:kern w:val="24"/>
          <w:sz w:val="22"/>
          <w:szCs w:val="22"/>
        </w:rPr>
        <w:t>Auf der väterlichen Seite ist der Einsatz von Hengsten der Rasse Haflinger zugelassen sowie der gemeinsam im Rasseparlament zu beschließende Einsatz von Hengsten der Rasse Arabisches Vollblut (ox, nur fuchsfarben) möglich (siehe Zuchtprojekt).</w:t>
      </w:r>
    </w:p>
    <w:p w14:paraId="251F98FC" w14:textId="77777777" w:rsidR="000C1526" w:rsidRPr="001546BA" w:rsidRDefault="000C1526" w:rsidP="000C1526">
      <w:pPr>
        <w:pStyle w:val="StandardWeb"/>
        <w:tabs>
          <w:tab w:val="left" w:pos="340"/>
        </w:tabs>
        <w:spacing w:before="0" w:beforeAutospacing="0" w:after="0" w:afterAutospacing="0"/>
        <w:rPr>
          <w:sz w:val="22"/>
          <w:szCs w:val="22"/>
        </w:rPr>
      </w:pPr>
      <w:r w:rsidRPr="001546BA">
        <w:rPr>
          <w:rFonts w:ascii="Arial" w:hAnsi="Arial"/>
          <w:kern w:val="24"/>
          <w:sz w:val="22"/>
          <w:szCs w:val="22"/>
        </w:rPr>
        <w:t>Mögliche Anpaarungen sind (Hengst x Stute):</w:t>
      </w:r>
    </w:p>
    <w:p w14:paraId="483CD190" w14:textId="77777777" w:rsidR="000C1526" w:rsidRPr="001546BA" w:rsidRDefault="000C1526" w:rsidP="000C1526">
      <w:pPr>
        <w:pStyle w:val="StandardWeb"/>
        <w:tabs>
          <w:tab w:val="left" w:pos="340"/>
        </w:tabs>
        <w:spacing w:before="0" w:beforeAutospacing="0" w:after="0" w:afterAutospacing="0"/>
        <w:rPr>
          <w:sz w:val="22"/>
          <w:szCs w:val="22"/>
        </w:rPr>
      </w:pPr>
      <w:r w:rsidRPr="001546BA">
        <w:rPr>
          <w:rFonts w:ascii="Arial" w:hAnsi="Arial"/>
          <w:kern w:val="24"/>
          <w:sz w:val="22"/>
          <w:szCs w:val="22"/>
        </w:rPr>
        <w:t>•</w:t>
      </w:r>
      <w:r w:rsidRPr="001546BA">
        <w:rPr>
          <w:rFonts w:ascii="Arial" w:hAnsi="Arial"/>
          <w:kern w:val="24"/>
          <w:sz w:val="22"/>
          <w:szCs w:val="22"/>
        </w:rPr>
        <w:tab/>
        <w:t>Edelbluthaflinger x Edelbluthaflinger</w:t>
      </w:r>
    </w:p>
    <w:p w14:paraId="60406F3B" w14:textId="77777777" w:rsidR="000C1526" w:rsidRPr="001546BA" w:rsidRDefault="000C1526" w:rsidP="000C1526">
      <w:pPr>
        <w:pStyle w:val="StandardWeb"/>
        <w:tabs>
          <w:tab w:val="left" w:pos="340"/>
        </w:tabs>
        <w:spacing w:before="0" w:beforeAutospacing="0" w:after="0" w:afterAutospacing="0"/>
        <w:rPr>
          <w:sz w:val="22"/>
          <w:szCs w:val="22"/>
        </w:rPr>
      </w:pPr>
      <w:r w:rsidRPr="001546BA">
        <w:rPr>
          <w:rFonts w:ascii="Arial" w:hAnsi="Arial"/>
          <w:kern w:val="24"/>
          <w:sz w:val="22"/>
          <w:szCs w:val="22"/>
        </w:rPr>
        <w:t>•</w:t>
      </w:r>
      <w:r w:rsidRPr="001546BA">
        <w:rPr>
          <w:rFonts w:ascii="Arial" w:hAnsi="Arial"/>
          <w:kern w:val="24"/>
          <w:sz w:val="22"/>
          <w:szCs w:val="22"/>
        </w:rPr>
        <w:tab/>
        <w:t>Edelbluthaflinger x Haflinger</w:t>
      </w:r>
    </w:p>
    <w:p w14:paraId="22F8162F" w14:textId="77777777" w:rsidR="000C1526" w:rsidRPr="001546BA" w:rsidRDefault="000C1526" w:rsidP="000C1526">
      <w:pPr>
        <w:pStyle w:val="StandardWeb"/>
        <w:tabs>
          <w:tab w:val="left" w:pos="340"/>
        </w:tabs>
        <w:spacing w:before="0" w:beforeAutospacing="0" w:after="0" w:afterAutospacing="0"/>
        <w:rPr>
          <w:sz w:val="22"/>
          <w:szCs w:val="22"/>
        </w:rPr>
      </w:pPr>
      <w:r w:rsidRPr="001546BA">
        <w:rPr>
          <w:rFonts w:ascii="Arial" w:hAnsi="Arial"/>
          <w:kern w:val="24"/>
          <w:sz w:val="22"/>
          <w:szCs w:val="22"/>
        </w:rPr>
        <w:t>•</w:t>
      </w:r>
      <w:r w:rsidRPr="001546BA">
        <w:rPr>
          <w:rFonts w:ascii="Arial" w:hAnsi="Arial"/>
          <w:kern w:val="24"/>
          <w:sz w:val="22"/>
          <w:szCs w:val="22"/>
        </w:rPr>
        <w:tab/>
        <w:t>Haflinger x Edelbluthaflinger</w:t>
      </w:r>
    </w:p>
    <w:p w14:paraId="2277C432" w14:textId="77777777" w:rsidR="000C1526" w:rsidRPr="001546BA" w:rsidRDefault="000C1526" w:rsidP="000C1526">
      <w:pPr>
        <w:pStyle w:val="StandardWeb"/>
        <w:tabs>
          <w:tab w:val="left" w:pos="340"/>
        </w:tabs>
        <w:spacing w:before="0" w:beforeAutospacing="0" w:after="0" w:afterAutospacing="0"/>
        <w:rPr>
          <w:sz w:val="22"/>
          <w:szCs w:val="22"/>
        </w:rPr>
      </w:pPr>
      <w:r w:rsidRPr="001546BA">
        <w:rPr>
          <w:rFonts w:ascii="Arial" w:hAnsi="Arial"/>
          <w:kern w:val="24"/>
          <w:sz w:val="22"/>
          <w:szCs w:val="22"/>
        </w:rPr>
        <w:t>•</w:t>
      </w:r>
      <w:r w:rsidRPr="001546BA">
        <w:rPr>
          <w:rFonts w:ascii="Arial" w:hAnsi="Arial"/>
          <w:kern w:val="24"/>
          <w:sz w:val="22"/>
          <w:szCs w:val="22"/>
        </w:rPr>
        <w:tab/>
        <w:t>Arabisches Vollblut (siehe Zuchtprojekt) x Edelbluthaflinger</w:t>
      </w:r>
    </w:p>
    <w:p w14:paraId="67AE71B3" w14:textId="77777777" w:rsidR="000C1526" w:rsidRDefault="000C1526" w:rsidP="000C1526">
      <w:pPr>
        <w:pStyle w:val="StandardWeb"/>
        <w:tabs>
          <w:tab w:val="left" w:pos="340"/>
        </w:tabs>
        <w:spacing w:before="0" w:beforeAutospacing="0" w:after="0" w:afterAutospacing="0"/>
        <w:rPr>
          <w:rFonts w:ascii="Arial" w:hAnsi="Arial"/>
          <w:kern w:val="24"/>
          <w:sz w:val="22"/>
          <w:szCs w:val="22"/>
        </w:rPr>
      </w:pPr>
    </w:p>
    <w:p w14:paraId="2A4CE16E" w14:textId="77777777" w:rsidR="000C1526" w:rsidRPr="001546BA" w:rsidRDefault="000C1526" w:rsidP="000C1526">
      <w:pPr>
        <w:pStyle w:val="StandardWeb"/>
        <w:tabs>
          <w:tab w:val="left" w:pos="340"/>
        </w:tabs>
        <w:spacing w:before="0" w:beforeAutospacing="0" w:after="0" w:afterAutospacing="0"/>
        <w:rPr>
          <w:sz w:val="22"/>
          <w:szCs w:val="22"/>
        </w:rPr>
      </w:pPr>
      <w:r w:rsidRPr="001546BA">
        <w:rPr>
          <w:rFonts w:ascii="Arial" w:hAnsi="Arial"/>
          <w:kern w:val="24"/>
          <w:sz w:val="22"/>
          <w:szCs w:val="22"/>
        </w:rPr>
        <w:t xml:space="preserve">Anpaarungen von Haflingern untereinander sind nicht zugelassen (Ausnahme: Haflinger über 1,57 Prozent Blutanteil). </w:t>
      </w:r>
    </w:p>
    <w:p w14:paraId="62710709" w14:textId="77777777" w:rsidR="000C1526" w:rsidRDefault="000C1526" w:rsidP="000C1526">
      <w:pPr>
        <w:pStyle w:val="StandardWeb"/>
        <w:tabs>
          <w:tab w:val="left" w:pos="340"/>
        </w:tabs>
        <w:spacing w:before="0" w:beforeAutospacing="0" w:after="0" w:afterAutospacing="0"/>
        <w:rPr>
          <w:rFonts w:ascii="Arial" w:hAnsi="Arial"/>
          <w:kern w:val="24"/>
          <w:sz w:val="22"/>
          <w:szCs w:val="22"/>
        </w:rPr>
      </w:pPr>
    </w:p>
    <w:p w14:paraId="2527C873" w14:textId="77777777" w:rsidR="000C1526" w:rsidRPr="001546BA" w:rsidRDefault="000C1526" w:rsidP="000C1526">
      <w:pPr>
        <w:pStyle w:val="StandardWeb"/>
        <w:tabs>
          <w:tab w:val="left" w:pos="340"/>
        </w:tabs>
        <w:spacing w:before="0" w:beforeAutospacing="0" w:after="0" w:afterAutospacing="0"/>
        <w:rPr>
          <w:sz w:val="22"/>
          <w:szCs w:val="22"/>
        </w:rPr>
      </w:pPr>
      <w:r w:rsidRPr="001546BA">
        <w:rPr>
          <w:rFonts w:ascii="Arial" w:hAnsi="Arial"/>
          <w:kern w:val="24"/>
          <w:sz w:val="22"/>
          <w:szCs w:val="22"/>
        </w:rPr>
        <w:t>Beim ausgewählten Einsatz von Arabischen Vollbluthengsten gilt es zu beachten, dass erst die R2-Produkte (F1-Produkte nach zweimaliger Rückkreuzung mit Edelbluthaflingern) vollumfänglich am Zuchtprogramm des Edelbluthaflingers (uneingeschränkter Einsatz, Prämierung) teilnehmen können.</w:t>
      </w:r>
    </w:p>
    <w:p w14:paraId="0241B800" w14:textId="77777777" w:rsidR="000C1526" w:rsidRDefault="000C1526" w:rsidP="000C1526">
      <w:pPr>
        <w:pStyle w:val="StandardWeb"/>
        <w:tabs>
          <w:tab w:val="left" w:pos="340"/>
        </w:tabs>
        <w:spacing w:before="0" w:beforeAutospacing="0" w:after="0" w:afterAutospacing="0"/>
        <w:rPr>
          <w:rFonts w:ascii="Arial" w:hAnsi="Arial"/>
          <w:kern w:val="24"/>
          <w:sz w:val="22"/>
          <w:szCs w:val="22"/>
        </w:rPr>
      </w:pPr>
    </w:p>
    <w:p w14:paraId="2E3C91C5" w14:textId="77777777" w:rsidR="000C1526" w:rsidRPr="001546BA" w:rsidRDefault="000C1526" w:rsidP="000C1526">
      <w:pPr>
        <w:pStyle w:val="StandardWeb"/>
        <w:tabs>
          <w:tab w:val="left" w:pos="340"/>
        </w:tabs>
        <w:spacing w:before="0" w:beforeAutospacing="0" w:after="0" w:afterAutospacing="0"/>
        <w:rPr>
          <w:rFonts w:ascii="Arial" w:hAnsi="Arial"/>
          <w:kern w:val="24"/>
          <w:sz w:val="22"/>
          <w:szCs w:val="22"/>
        </w:rPr>
      </w:pPr>
      <w:r w:rsidRPr="001546BA">
        <w:rPr>
          <w:rFonts w:ascii="Arial" w:hAnsi="Arial"/>
          <w:kern w:val="24"/>
          <w:sz w:val="22"/>
          <w:szCs w:val="22"/>
        </w:rPr>
        <w:t xml:space="preserve">Der angestrebte Blutanteil von 1,57 Prozent bis 25 Prozent Anteil Arabischen Vollbluts sollte bei der Anpaarung Berücksichtigung finden und vor allem bei Verpaarung von Pferden mit </w:t>
      </w:r>
      <w:r w:rsidRPr="001546BA">
        <w:rPr>
          <w:rFonts w:ascii="Arial" w:hAnsi="Arial"/>
          <w:kern w:val="24"/>
          <w:sz w:val="22"/>
          <w:szCs w:val="22"/>
        </w:rPr>
        <w:lastRenderedPageBreak/>
        <w:t>niedrigem Edelblutanteil als auch bei der Verpaarung von Stuten der dritten Kreuzungsstufe des Veredlungszuchtprojektes für die Zuchtplanung eine maßgebende Rolle spielen.</w:t>
      </w:r>
    </w:p>
    <w:p w14:paraId="64B10E21" w14:textId="77777777" w:rsidR="000C1526" w:rsidRPr="000C1526" w:rsidRDefault="000C1526" w:rsidP="000C1526">
      <w:pPr>
        <w:spacing w:before="61" w:after="61"/>
        <w:rPr>
          <w:b/>
          <w:u w:val="single"/>
        </w:rPr>
      </w:pPr>
    </w:p>
    <w:p w14:paraId="7777F77B" w14:textId="77777777" w:rsidR="000C1526" w:rsidRPr="000C1526" w:rsidRDefault="000C1526" w:rsidP="000C1526">
      <w:pPr>
        <w:spacing w:before="61" w:after="61"/>
        <w:rPr>
          <w:b/>
          <w:u w:val="single"/>
        </w:rPr>
      </w:pPr>
    </w:p>
    <w:p w14:paraId="505E0E50" w14:textId="77777777" w:rsidR="00275C2D" w:rsidRPr="00275C2D" w:rsidRDefault="00275C2D" w:rsidP="00275C2D">
      <w:pPr>
        <w:numPr>
          <w:ilvl w:val="0"/>
          <w:numId w:val="5"/>
        </w:numPr>
        <w:spacing w:before="61" w:after="61"/>
        <w:ind w:left="0" w:firstLine="0"/>
        <w:rPr>
          <w:b/>
          <w:u w:val="single"/>
        </w:rPr>
      </w:pPr>
      <w:r w:rsidRPr="00275C2D">
        <w:rPr>
          <w:b/>
          <w:u w:val="single"/>
        </w:rPr>
        <w:t>Unterteilung des Zuchtbuches und Anforderungen für die Eintragung in das Zuchtbuch</w:t>
      </w:r>
    </w:p>
    <w:p w14:paraId="4357EACE" w14:textId="77777777" w:rsidR="00F40866" w:rsidRPr="00985AC3" w:rsidRDefault="00F40866" w:rsidP="001069CD">
      <w:pPr>
        <w:pStyle w:val="Textkrper"/>
      </w:pPr>
      <w:r w:rsidRPr="00985AC3">
        <w:t xml:space="preserve">Das Zuchtbuch der Rasse </w:t>
      </w:r>
      <w:r w:rsidR="005F3AD8" w:rsidRPr="00985AC3">
        <w:t>Edelbluthaflinger</w:t>
      </w:r>
      <w:r w:rsidRPr="00985AC3">
        <w:t xml:space="preserve"> besteht aus der Hauptabteilung (HA) und gliedert sich in die </w:t>
      </w:r>
      <w:r w:rsidR="007B6BB3">
        <w:t>Klassen</w:t>
      </w:r>
      <w:r w:rsidRPr="00985AC3">
        <w:t xml:space="preserve"> Hengstbuch I, Hengstbuch II, Anhang für Hengste, </w:t>
      </w:r>
      <w:r w:rsidR="007B6BB3">
        <w:t xml:space="preserve">Fohlenbuch für Hengste </w:t>
      </w:r>
      <w:r w:rsidRPr="00985AC3">
        <w:t>Stutbuch I, Stutbuch II</w:t>
      </w:r>
      <w:r w:rsidR="007B6BB3">
        <w:t xml:space="preserve">, </w:t>
      </w:r>
      <w:r w:rsidRPr="00985AC3">
        <w:t>Anhang für Stuten</w:t>
      </w:r>
      <w:r w:rsidR="007B6BB3">
        <w:t xml:space="preserve"> und Fohlenbuch für Stuten</w:t>
      </w:r>
      <w:r w:rsidRPr="00985AC3">
        <w:t>.</w:t>
      </w:r>
    </w:p>
    <w:p w14:paraId="1ED7AF37" w14:textId="77777777" w:rsidR="00F40866" w:rsidRPr="00985AC3" w:rsidRDefault="00F40866" w:rsidP="001069CD">
      <w:pPr>
        <w:pStyle w:val="Textkrper"/>
      </w:pPr>
    </w:p>
    <w:p w14:paraId="5369844E" w14:textId="77777777" w:rsidR="007B6BB3" w:rsidRPr="007B6BB3" w:rsidRDefault="007B6BB3" w:rsidP="007B6BB3">
      <w:pPr>
        <w:rPr>
          <w:rFonts w:eastAsia="MS Mincho"/>
          <w:i/>
        </w:rPr>
      </w:pPr>
      <w:bookmarkStart w:id="13" w:name="_Toc496777757"/>
      <w:bookmarkStart w:id="14" w:name="_Toc497120389"/>
      <w:bookmarkStart w:id="15" w:name="_Toc499487273"/>
      <w:r w:rsidRPr="007B6BB3">
        <w:rPr>
          <w:rFonts w:eastAsia="MS Mincho"/>
          <w:i/>
        </w:rPr>
        <w:t>Hengstbuch I (Hauptabteilung des Zuchtbuches)</w:t>
      </w:r>
      <w:bookmarkEnd w:id="13"/>
      <w:bookmarkEnd w:id="14"/>
      <w:bookmarkEnd w:id="15"/>
    </w:p>
    <w:p w14:paraId="12058E70" w14:textId="77777777" w:rsidR="007B6BB3" w:rsidRDefault="007B6BB3" w:rsidP="007B6BB3">
      <w:pPr>
        <w:rPr>
          <w:rFonts w:eastAsia="MS Mincho"/>
        </w:rPr>
      </w:pPr>
      <w:r>
        <w:rPr>
          <w:rFonts w:eastAsia="MS Mincho"/>
        </w:rPr>
        <w:t xml:space="preserve">Eingetragen werden frühestens im 3. Lebensjahr Hengste, </w:t>
      </w:r>
    </w:p>
    <w:p w14:paraId="7A3619F4" w14:textId="77777777" w:rsidR="007B6BB3" w:rsidRDefault="007B6BB3" w:rsidP="007B6BB3">
      <w:pPr>
        <w:numPr>
          <w:ilvl w:val="0"/>
          <w:numId w:val="15"/>
        </w:numPr>
        <w:tabs>
          <w:tab w:val="clear" w:pos="340"/>
        </w:tabs>
        <w:rPr>
          <w:rFonts w:eastAsia="MS Mincho"/>
        </w:rPr>
      </w:pPr>
      <w:r>
        <w:rPr>
          <w:rFonts w:eastAsia="MS Mincho"/>
        </w:rPr>
        <w:t xml:space="preserve">deren </w:t>
      </w:r>
      <w:r w:rsidRPr="00D664E8">
        <w:rPr>
          <w:rFonts w:cs="Arial"/>
          <w:szCs w:val="22"/>
        </w:rPr>
        <w:t xml:space="preserve">Eltern in der Hauptabteilung </w:t>
      </w:r>
      <w:r w:rsidRPr="00D664E8">
        <w:rPr>
          <w:rFonts w:eastAsia="MS Mincho" w:cs="Arial"/>
          <w:szCs w:val="22"/>
        </w:rPr>
        <w:t xml:space="preserve">der Rasse (außer Fohlenbuch und </w:t>
      </w:r>
      <w:r>
        <w:rPr>
          <w:rFonts w:eastAsia="MS Mincho"/>
        </w:rPr>
        <w:t>Anhang) eingetragen sind,</w:t>
      </w:r>
    </w:p>
    <w:p w14:paraId="088E997C" w14:textId="77777777" w:rsidR="007B6BB3" w:rsidRDefault="007B6BB3" w:rsidP="007B6BB3">
      <w:pPr>
        <w:numPr>
          <w:ilvl w:val="0"/>
          <w:numId w:val="14"/>
        </w:numPr>
        <w:rPr>
          <w:rFonts w:eastAsia="MS Mincho" w:cs="Arial"/>
        </w:rPr>
      </w:pPr>
      <w:r w:rsidRPr="00E55D50">
        <w:rPr>
          <w:rFonts w:eastAsia="MS Mincho" w:cs="Arial"/>
        </w:rPr>
        <w:t>die zur Überprüfung der Identität vorgestellt wurden,</w:t>
      </w:r>
    </w:p>
    <w:p w14:paraId="61A2D6A1" w14:textId="77777777" w:rsidR="00993AE2" w:rsidRDefault="00993AE2" w:rsidP="00993AE2">
      <w:pPr>
        <w:numPr>
          <w:ilvl w:val="0"/>
          <w:numId w:val="14"/>
        </w:numPr>
        <w:tabs>
          <w:tab w:val="clear" w:pos="340"/>
          <w:tab w:val="clear" w:pos="700"/>
          <w:tab w:val="left" w:pos="708"/>
        </w:tabs>
        <w:rPr>
          <w:rFonts w:eastAsia="MS Mincho" w:cs="Arial"/>
          <w:szCs w:val="22"/>
        </w:rPr>
      </w:pPr>
      <w:bookmarkStart w:id="16" w:name="_Hlk496536032"/>
      <w:r>
        <w:rPr>
          <w:rFonts w:eastAsia="MS Mincho" w:cs="Arial"/>
          <w:szCs w:val="22"/>
        </w:rPr>
        <w:t xml:space="preserve">deren väterliche und mütterliche Abstammung </w:t>
      </w:r>
      <w:bookmarkStart w:id="17" w:name="_Hlk516130959"/>
      <w:r>
        <w:rPr>
          <w:rFonts w:eastAsia="MS Mincho" w:cs="Arial"/>
        </w:rPr>
        <w:t>bei der Ersteintragung</w:t>
      </w:r>
      <w:bookmarkEnd w:id="17"/>
      <w:r>
        <w:rPr>
          <w:rFonts w:eastAsia="MS Mincho" w:cs="Arial"/>
        </w:rPr>
        <w:t xml:space="preserve">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3F10BB40" w14:textId="77777777" w:rsidR="007B6BB3" w:rsidRDefault="007B6BB3" w:rsidP="007B6BB3">
      <w:pPr>
        <w:numPr>
          <w:ilvl w:val="0"/>
          <w:numId w:val="14"/>
        </w:numPr>
        <w:rPr>
          <w:rFonts w:eastAsia="MS Mincho"/>
        </w:rPr>
      </w:pPr>
      <w:r w:rsidRPr="00BB34A4">
        <w:rPr>
          <w:rFonts w:eastAsia="MS Mincho"/>
        </w:rPr>
        <w:t xml:space="preserve">die auf einer </w:t>
      </w:r>
      <w:bookmarkStart w:id="18" w:name="_Hlk495415661"/>
      <w:bookmarkStart w:id="19" w:name="_Hlk495478941"/>
      <w:r w:rsidRPr="00BB34A4">
        <w:rPr>
          <w:rFonts w:eastAsia="MS Mincho"/>
        </w:rPr>
        <w:t xml:space="preserve">Sammelveranstaltung </w:t>
      </w:r>
      <w:r w:rsidRPr="00BB34A4">
        <w:rPr>
          <w:rFonts w:eastAsia="MS Mincho" w:cs="Arial"/>
        </w:rPr>
        <w:t xml:space="preserve">(Körung) des Zuchtverbandes </w:t>
      </w:r>
      <w:bookmarkEnd w:id="18"/>
      <w:bookmarkEnd w:id="19"/>
      <w:r>
        <w:rPr>
          <w:rFonts w:eastAsia="MS Mincho"/>
        </w:rPr>
        <w:t xml:space="preserve">mindestens die Gesamtnote 7,0 erhalten haben, wobei die Wertnote 5,0 in keinem </w:t>
      </w:r>
      <w:r w:rsidR="00275C2D">
        <w:rPr>
          <w:rFonts w:eastAsia="MS Mincho"/>
        </w:rPr>
        <w:t>Selektion</w:t>
      </w:r>
      <w:r>
        <w:rPr>
          <w:rFonts w:eastAsia="MS Mincho"/>
        </w:rPr>
        <w:t>smerkmal unterschritten wurde,</w:t>
      </w:r>
    </w:p>
    <w:p w14:paraId="7FEC5B24" w14:textId="77777777" w:rsidR="007B6BB3" w:rsidRDefault="007B6BB3" w:rsidP="007B6BB3">
      <w:pPr>
        <w:numPr>
          <w:ilvl w:val="0"/>
          <w:numId w:val="14"/>
        </w:numPr>
        <w:tabs>
          <w:tab w:val="clear" w:pos="340"/>
        </w:tabs>
        <w:rPr>
          <w:rFonts w:eastAsia="MS Mincho" w:cs="Arial"/>
        </w:rPr>
      </w:pPr>
      <w:bookmarkStart w:id="20" w:name="_Hlk495329558"/>
      <w:bookmarkStart w:id="21" w:name="_Hlk495478954"/>
      <w:r w:rsidRPr="008F6144">
        <w:rPr>
          <w:rFonts w:eastAsia="MS Mincho" w:cs="Arial"/>
        </w:rPr>
        <w:t xml:space="preserve">die im Rahmen einer tierärztlichen die Anforderungen an die Zuchttauglichkeit und Gesundheit erfüllen und gemäß der </w:t>
      </w:r>
      <w:bookmarkStart w:id="22" w:name="_Hlk496172041"/>
      <w:r w:rsidRPr="008F6144">
        <w:rPr>
          <w:rFonts w:eastAsia="MS Mincho" w:cs="Arial"/>
        </w:rPr>
        <w:t xml:space="preserve">tierärztlichen Bescheinigung </w:t>
      </w:r>
      <w:bookmarkEnd w:id="22"/>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20"/>
      <w:r>
        <w:rPr>
          <w:rFonts w:eastAsia="MS Mincho" w:cs="Arial"/>
        </w:rPr>
        <w:t>,</w:t>
      </w:r>
      <w:bookmarkEnd w:id="21"/>
    </w:p>
    <w:p w14:paraId="29716C91" w14:textId="77777777" w:rsidR="007B6BB3" w:rsidRPr="00BB34A4" w:rsidRDefault="007B6BB3" w:rsidP="007B6BB3">
      <w:pPr>
        <w:numPr>
          <w:ilvl w:val="0"/>
          <w:numId w:val="14"/>
        </w:numPr>
        <w:tabs>
          <w:tab w:val="clear" w:pos="340"/>
        </w:tabs>
        <w:rPr>
          <w:rFonts w:eastAsia="MS Mincho" w:cs="Arial"/>
        </w:rPr>
      </w:pPr>
      <w:r w:rsidRPr="00BB34A4">
        <w:rPr>
          <w:rFonts w:cs="Arial"/>
        </w:rPr>
        <w:t>die die Hengstleistungsprüfung abgeschlossen haben.</w:t>
      </w:r>
      <w:bookmarkEnd w:id="16"/>
    </w:p>
    <w:p w14:paraId="7F5EAD25" w14:textId="77777777" w:rsidR="007B6BB3" w:rsidRDefault="007B6BB3" w:rsidP="007B6BB3">
      <w:pPr>
        <w:tabs>
          <w:tab w:val="left" w:pos="1049"/>
          <w:tab w:val="left" w:pos="1440"/>
          <w:tab w:val="left" w:pos="1797"/>
        </w:tabs>
        <w:ind w:left="340"/>
        <w:rPr>
          <w:rFonts w:eastAsia="MS Mincho"/>
          <w:highlight w:val="green"/>
        </w:rPr>
      </w:pPr>
    </w:p>
    <w:p w14:paraId="6E2566AA" w14:textId="77777777" w:rsidR="00275C2D" w:rsidRPr="00275C2D" w:rsidRDefault="00275C2D" w:rsidP="00275C2D">
      <w:pPr>
        <w:rPr>
          <w:rFonts w:eastAsia="MS Mincho"/>
          <w:i/>
        </w:rPr>
      </w:pPr>
      <w:bookmarkStart w:id="23" w:name="_Toc496536829"/>
      <w:bookmarkStart w:id="24" w:name="_Toc499486495"/>
      <w:bookmarkStart w:id="25" w:name="_Hlk497991869"/>
      <w:bookmarkStart w:id="26" w:name="_Hlk496618146"/>
      <w:bookmarkStart w:id="27" w:name="_Hlk496257115"/>
      <w:bookmarkStart w:id="28" w:name="_Hlk517428783"/>
      <w:r w:rsidRPr="00275C2D">
        <w:rPr>
          <w:rFonts w:eastAsia="MS Mincho"/>
          <w:i/>
        </w:rPr>
        <w:t>Anforderungen an die Hengstleistungsprüfungen</w:t>
      </w:r>
      <w:bookmarkEnd w:id="23"/>
      <w:bookmarkEnd w:id="24"/>
      <w:r w:rsidRPr="00275C2D">
        <w:rPr>
          <w:rFonts w:eastAsia="MS Mincho"/>
          <w:i/>
        </w:rPr>
        <w:t>:</w:t>
      </w:r>
    </w:p>
    <w:bookmarkEnd w:id="25"/>
    <w:p w14:paraId="2BE07C46" w14:textId="77777777" w:rsidR="00275C2D" w:rsidRPr="004A153E" w:rsidRDefault="00275C2D" w:rsidP="00275C2D">
      <w:pPr>
        <w:rPr>
          <w:rFonts w:eastAsia="MS Mincho"/>
          <w:strike/>
        </w:rPr>
      </w:pPr>
      <w:r w:rsidRPr="00275C2D">
        <w:rPr>
          <w:rFonts w:eastAsia="MS Mincho"/>
        </w:rPr>
        <w:t>Die Hengstleistungsprüfung abgeschlossen haben Hengste,</w:t>
      </w:r>
      <w:r w:rsidRPr="004A153E">
        <w:rPr>
          <w:rFonts w:eastAsia="MS Mincho"/>
          <w:strike/>
        </w:rPr>
        <w:t xml:space="preserve"> </w:t>
      </w:r>
    </w:p>
    <w:bookmarkEnd w:id="26"/>
    <w:bookmarkEnd w:id="27"/>
    <w:bookmarkEnd w:id="28"/>
    <w:p w14:paraId="5E0C4E4A" w14:textId="77777777" w:rsidR="000B3435" w:rsidRPr="000B3435" w:rsidRDefault="000B3435" w:rsidP="000B3435">
      <w:pPr>
        <w:numPr>
          <w:ilvl w:val="0"/>
          <w:numId w:val="13"/>
        </w:numPr>
        <w:tabs>
          <w:tab w:val="left" w:pos="1049"/>
          <w:tab w:val="left" w:pos="1440"/>
          <w:tab w:val="left" w:pos="1797"/>
        </w:tabs>
        <w:rPr>
          <w:rFonts w:eastAsia="MS Mincho"/>
        </w:rPr>
      </w:pPr>
      <w:r w:rsidRPr="00523C7A">
        <w:rPr>
          <w:rFonts w:eastAsia="MS Mincho"/>
        </w:rPr>
        <w:t xml:space="preserve">die bei der Hengstleistungsprüfung </w:t>
      </w:r>
      <w:r>
        <w:rPr>
          <w:rFonts w:eastAsia="MS Mincho" w:cs="Arial"/>
        </w:rPr>
        <w:t xml:space="preserve">auf Station (30 Tage) Zuchtrichtung Reiten und Fahren </w:t>
      </w:r>
      <w:r w:rsidRPr="00523C7A">
        <w:t xml:space="preserve">mindestens die Gesamtnote 6,5 erreicht haben, wobei keine </w:t>
      </w:r>
      <w:r w:rsidR="00607531">
        <w:t xml:space="preserve">Merkmalsblocknote </w:t>
      </w:r>
      <w:r w:rsidRPr="00523C7A">
        <w:t xml:space="preserve">unter </w:t>
      </w:r>
      <w:r w:rsidR="00607531">
        <w:t>5</w:t>
      </w:r>
      <w:r w:rsidRPr="00523C7A">
        <w:t>,0 liegen darf</w:t>
      </w:r>
    </w:p>
    <w:p w14:paraId="192443F4" w14:textId="77777777" w:rsidR="000B3435" w:rsidRDefault="000B3435" w:rsidP="000B3435">
      <w:pPr>
        <w:tabs>
          <w:tab w:val="left" w:pos="1049"/>
          <w:tab w:val="left" w:pos="1440"/>
          <w:tab w:val="left" w:pos="1797"/>
        </w:tabs>
        <w:ind w:left="680"/>
      </w:pPr>
      <w:r w:rsidRPr="00523C7A">
        <w:t xml:space="preserve">oder </w:t>
      </w:r>
    </w:p>
    <w:p w14:paraId="1F4F9DAB" w14:textId="77777777" w:rsidR="000B3435" w:rsidRDefault="000B3435" w:rsidP="000B3435">
      <w:pPr>
        <w:tabs>
          <w:tab w:val="left" w:pos="1049"/>
          <w:tab w:val="left" w:pos="1440"/>
          <w:tab w:val="left" w:pos="1797"/>
        </w:tabs>
        <w:ind w:left="680"/>
        <w:rPr>
          <w:rFonts w:eastAsia="MS Mincho"/>
        </w:rPr>
      </w:pPr>
      <w:r w:rsidRPr="00523C7A">
        <w:rPr>
          <w:rFonts w:eastAsia="MS Mincho"/>
        </w:rPr>
        <w:t xml:space="preserve">die vorgeschriebenen Erfolge in </w:t>
      </w:r>
      <w:r w:rsidR="00BA2F5C">
        <w:rPr>
          <w:rFonts w:eastAsia="MS Mincho"/>
        </w:rPr>
        <w:t xml:space="preserve">Aufbau- oder </w:t>
      </w:r>
      <w:r w:rsidRPr="00523C7A">
        <w:rPr>
          <w:rFonts w:eastAsia="MS Mincho"/>
        </w:rPr>
        <w:t>Turniersportprüfungen der Disziplinen Dressur, Springen, Vielseitigkeit oder Fahren erreicht haben</w:t>
      </w:r>
      <w:r>
        <w:rPr>
          <w:rFonts w:eastAsia="MS Mincho"/>
        </w:rPr>
        <w:t xml:space="preserve"> </w:t>
      </w:r>
      <w:r w:rsidRPr="00D9294C">
        <w:rPr>
          <w:rFonts w:eastAsia="MS Mincho"/>
        </w:rPr>
        <w:t xml:space="preserve">(5malige Platzierung an 1. bis 3. Stelle in der Klasse L in der Dressur bzw. </w:t>
      </w:r>
      <w:r>
        <w:rPr>
          <w:rFonts w:eastAsia="MS Mincho"/>
        </w:rPr>
        <w:t xml:space="preserve">in der Klasse A </w:t>
      </w:r>
      <w:r w:rsidRPr="00D9294C">
        <w:rPr>
          <w:rFonts w:eastAsia="MS Mincho"/>
        </w:rPr>
        <w:t>im Springen oder in der Klasse VA in der Vielseitigkeit oder in der Klasse M im Fahren (Einspänner, kombinierte Prüfung)</w:t>
      </w:r>
      <w:r>
        <w:rPr>
          <w:rFonts w:eastAsia="MS Mincho"/>
        </w:rPr>
        <w:t>)</w:t>
      </w:r>
      <w:r w:rsidRPr="00523C7A">
        <w:rPr>
          <w:rFonts w:eastAsia="MS Mincho"/>
        </w:rPr>
        <w:t>.</w:t>
      </w:r>
    </w:p>
    <w:p w14:paraId="4C605B2C" w14:textId="77777777" w:rsidR="00B372A2" w:rsidRDefault="00B372A2" w:rsidP="000B3435">
      <w:pPr>
        <w:tabs>
          <w:tab w:val="left" w:pos="1049"/>
          <w:tab w:val="left" w:pos="1440"/>
          <w:tab w:val="left" w:pos="1797"/>
        </w:tabs>
        <w:ind w:left="680"/>
        <w:rPr>
          <w:rFonts w:eastAsia="MS Mincho"/>
        </w:rPr>
      </w:pPr>
      <w:r>
        <w:rPr>
          <w:rFonts w:eastAsia="MS Mincho"/>
        </w:rPr>
        <w:t xml:space="preserve">oder </w:t>
      </w:r>
    </w:p>
    <w:p w14:paraId="27968DB6" w14:textId="77777777" w:rsidR="00B372A2" w:rsidRPr="00523C7A" w:rsidRDefault="00B372A2" w:rsidP="000B3435">
      <w:pPr>
        <w:tabs>
          <w:tab w:val="left" w:pos="1049"/>
          <w:tab w:val="left" w:pos="1440"/>
          <w:tab w:val="left" w:pos="1797"/>
        </w:tabs>
        <w:ind w:left="680"/>
        <w:rPr>
          <w:rFonts w:eastAsia="MS Mincho"/>
        </w:rPr>
      </w:pPr>
      <w:r>
        <w:rPr>
          <w:rFonts w:eastAsia="MS Mincho"/>
        </w:rPr>
        <w:t>die im Finale beim Moritzburger Fahrponychampionat teilgenommen haben</w:t>
      </w:r>
    </w:p>
    <w:p w14:paraId="55C75A14" w14:textId="77777777" w:rsidR="000B3435" w:rsidRPr="00523C7A" w:rsidRDefault="000B3435" w:rsidP="000B3435">
      <w:pPr>
        <w:numPr>
          <w:ilvl w:val="0"/>
          <w:numId w:val="13"/>
        </w:numPr>
        <w:tabs>
          <w:tab w:val="clear" w:pos="340"/>
        </w:tabs>
        <w:rPr>
          <w:rFonts w:eastAsia="MS Mincho"/>
        </w:rPr>
      </w:pPr>
      <w:r>
        <w:rPr>
          <w:rFonts w:eastAsia="MS Mincho"/>
        </w:rPr>
        <w:t>H</w:t>
      </w:r>
      <w:r w:rsidRPr="00523C7A">
        <w:rPr>
          <w:rFonts w:eastAsia="MS Mincho"/>
        </w:rPr>
        <w:t xml:space="preserve">engste </w:t>
      </w:r>
      <w:r>
        <w:rPr>
          <w:rFonts w:eastAsia="MS Mincho"/>
        </w:rPr>
        <w:t xml:space="preserve">der zugelassenen Rassen </w:t>
      </w:r>
      <w:r w:rsidRPr="00523C7A">
        <w:rPr>
          <w:rFonts w:eastAsia="MS Mincho"/>
        </w:rPr>
        <w:t xml:space="preserve">erfüllen die Anforderungen an die Eigenleistungsprüfung für Ponys und Kleinpferde auch dann, </w:t>
      </w:r>
    </w:p>
    <w:p w14:paraId="5BD79EBC" w14:textId="77777777" w:rsidR="000B3435" w:rsidRPr="00523C7A" w:rsidRDefault="000B3435" w:rsidP="000B3435">
      <w:pPr>
        <w:numPr>
          <w:ilvl w:val="1"/>
          <w:numId w:val="13"/>
        </w:numPr>
        <w:tabs>
          <w:tab w:val="clear" w:pos="1780"/>
          <w:tab w:val="num" w:pos="993"/>
        </w:tabs>
        <w:ind w:left="993" w:hanging="284"/>
        <w:rPr>
          <w:rFonts w:eastAsia="MS Mincho" w:cs="Arial"/>
        </w:rPr>
      </w:pPr>
      <w:r w:rsidRPr="00523C7A">
        <w:rPr>
          <w:rFonts w:eastAsia="MS Mincho" w:cs="Arial"/>
        </w:rPr>
        <w:t>wenn sie in Flachrennen ein Generalausgleichsgewicht (GAG) von mindestens 58 kg erreicht haben.</w:t>
      </w:r>
    </w:p>
    <w:p w14:paraId="79F17A98" w14:textId="77777777" w:rsidR="000B3435" w:rsidRPr="00523C7A" w:rsidRDefault="000B3435" w:rsidP="000B3435">
      <w:pPr>
        <w:tabs>
          <w:tab w:val="left" w:pos="1049"/>
          <w:tab w:val="left" w:pos="1440"/>
          <w:tab w:val="left" w:pos="1797"/>
        </w:tabs>
        <w:ind w:left="340"/>
        <w:rPr>
          <w:rFonts w:eastAsia="MS Mincho"/>
        </w:rPr>
      </w:pPr>
      <w:r w:rsidRPr="00523C7A">
        <w:rPr>
          <w:rFonts w:eastAsia="MS Mincho"/>
        </w:rPr>
        <w:t xml:space="preserve">Edelbluthaflinger- und Haflinger Hengste, die noch keine Eigenleistungsprüfung abgelegt haben, können unter der Bedingung vorläufig eingetragen werden, </w:t>
      </w:r>
      <w:bookmarkStart w:id="29" w:name="_Hlk496618260"/>
      <w:r>
        <w:t>dass sie die Prüfung bis</w:t>
      </w:r>
      <w:r w:rsidRPr="00571CAE">
        <w:rPr>
          <w:color w:val="00B050"/>
        </w:rPr>
        <w:t xml:space="preserve"> </w:t>
      </w:r>
      <w:r w:rsidRPr="002D4C55">
        <w:t xml:space="preserve">zum Ende des Kalenderjahres, in dem sie ihren 4. Geburtstag haben, </w:t>
      </w:r>
      <w:r>
        <w:t xml:space="preserve">ablegen. </w:t>
      </w:r>
      <w:bookmarkEnd w:id="29"/>
      <w:r w:rsidRPr="00523C7A">
        <w:t>Hengste, die die Eigenleistungsprüfung zu einem späteren Zeitpunkt ablegen, können auf Antrag wieder eingetragen werden.</w:t>
      </w:r>
    </w:p>
    <w:p w14:paraId="3FF9136D" w14:textId="77777777" w:rsidR="000B3435" w:rsidRDefault="000B3435" w:rsidP="000B3435">
      <w:pPr>
        <w:rPr>
          <w:rFonts w:eastAsia="MS Mincho"/>
        </w:rPr>
      </w:pPr>
    </w:p>
    <w:p w14:paraId="516B2054" w14:textId="77777777" w:rsidR="00FE683A" w:rsidRPr="00D9294C" w:rsidRDefault="00FE683A" w:rsidP="00FE683A">
      <w:pPr>
        <w:rPr>
          <w:rFonts w:eastAsia="MS Mincho"/>
        </w:rPr>
      </w:pPr>
      <w:r w:rsidRPr="00D9294C">
        <w:rPr>
          <w:rFonts w:eastAsia="MS Mincho"/>
        </w:rPr>
        <w:t xml:space="preserve">(Weitere Informationen zu den Leistungsprüfungen sind auf der Internetseite </w:t>
      </w:r>
      <w:hyperlink r:id="rId8" w:history="1">
        <w:r w:rsidRPr="00D9294C">
          <w:rPr>
            <w:rStyle w:val="Hyperlink"/>
            <w:rFonts w:eastAsia="MS Mincho"/>
          </w:rPr>
          <w:t>www.pferd-leistungspruefung.de</w:t>
        </w:r>
      </w:hyperlink>
      <w:r w:rsidRPr="00D9294C">
        <w:rPr>
          <w:rFonts w:eastAsia="MS Mincho"/>
        </w:rPr>
        <w:t xml:space="preserve"> zu finden.)</w:t>
      </w:r>
    </w:p>
    <w:p w14:paraId="15C4074B" w14:textId="77777777" w:rsidR="00670561" w:rsidRDefault="00670561" w:rsidP="00275C2D">
      <w:pPr>
        <w:tabs>
          <w:tab w:val="left" w:pos="1049"/>
          <w:tab w:val="left" w:pos="1440"/>
          <w:tab w:val="left" w:pos="1797"/>
        </w:tabs>
        <w:rPr>
          <w:rFonts w:eastAsia="MS Mincho"/>
          <w:highlight w:val="green"/>
        </w:rPr>
      </w:pPr>
    </w:p>
    <w:p w14:paraId="1C587462" w14:textId="77777777" w:rsidR="00275C2D" w:rsidRPr="00275C2D" w:rsidRDefault="00275C2D" w:rsidP="00275C2D">
      <w:pPr>
        <w:rPr>
          <w:rFonts w:eastAsia="MS Mincho" w:cs="Arial"/>
        </w:rPr>
      </w:pPr>
      <w:bookmarkStart w:id="30" w:name="_Hlk517428856"/>
      <w:r w:rsidRPr="00275C2D">
        <w:rPr>
          <w:rFonts w:eastAsia="MS Mincho" w:cs="Arial"/>
        </w:rPr>
        <w:lastRenderedPageBreak/>
        <w:t>Ergebnisse alternativer Leistungsprüfungen, die mit den oben genannten Leistungsprüfungen in den zu überprüfenden Merkmalen, mit dem Bewertungssystem und der Dauer der Leistungsprüfungen vergleichbar sind, werden anerkannt.</w:t>
      </w:r>
    </w:p>
    <w:bookmarkEnd w:id="30"/>
    <w:p w14:paraId="0875868E" w14:textId="77777777" w:rsidR="00275C2D" w:rsidRPr="000E699F" w:rsidRDefault="00275C2D" w:rsidP="00275C2D">
      <w:pPr>
        <w:tabs>
          <w:tab w:val="left" w:pos="1049"/>
          <w:tab w:val="left" w:pos="1440"/>
          <w:tab w:val="left" w:pos="1797"/>
        </w:tabs>
        <w:rPr>
          <w:rFonts w:eastAsia="MS Mincho"/>
          <w:highlight w:val="green"/>
        </w:rPr>
      </w:pPr>
    </w:p>
    <w:p w14:paraId="1FB7BCD8" w14:textId="77777777" w:rsidR="007B6BB3" w:rsidRPr="000D1E3C" w:rsidRDefault="007B6BB3" w:rsidP="00275C2D">
      <w:pPr>
        <w:tabs>
          <w:tab w:val="left" w:pos="1049"/>
          <w:tab w:val="left" w:pos="1440"/>
          <w:tab w:val="left" w:pos="1797"/>
        </w:tabs>
        <w:rPr>
          <w:rFonts w:eastAsia="MS Mincho"/>
        </w:rPr>
      </w:pPr>
      <w:r w:rsidRPr="000D1E3C">
        <w:rPr>
          <w:rFonts w:eastAsia="MS Mincho"/>
        </w:rPr>
        <w:t xml:space="preserve">Eingetragen werden können frühestens im 4. Lebensjahr </w:t>
      </w:r>
      <w:r w:rsidRPr="000D1E3C">
        <w:t xml:space="preserve">fuchsfarbene Hengste der Rasse Arabisches Vollblut (ox), </w:t>
      </w:r>
    </w:p>
    <w:p w14:paraId="66D47A57" w14:textId="77777777" w:rsidR="007B6BB3" w:rsidRPr="000D1E3C" w:rsidRDefault="007B6BB3" w:rsidP="007B6BB3">
      <w:pPr>
        <w:numPr>
          <w:ilvl w:val="0"/>
          <w:numId w:val="14"/>
        </w:numPr>
        <w:tabs>
          <w:tab w:val="clear" w:pos="340"/>
        </w:tabs>
        <w:rPr>
          <w:rFonts w:eastAsia="MS Mincho"/>
        </w:rPr>
      </w:pPr>
      <w:r w:rsidRPr="000D1E3C">
        <w:rPr>
          <w:rFonts w:eastAsia="MS Mincho"/>
        </w:rPr>
        <w:t>die zur Überprüfung der Identität vorgestellt wurden,</w:t>
      </w:r>
    </w:p>
    <w:p w14:paraId="00664D93" w14:textId="77777777" w:rsidR="007B6BB3" w:rsidRPr="000E699F" w:rsidRDefault="007B6BB3" w:rsidP="007B6BB3">
      <w:pPr>
        <w:numPr>
          <w:ilvl w:val="0"/>
          <w:numId w:val="14"/>
        </w:numPr>
        <w:tabs>
          <w:tab w:val="clear" w:pos="700"/>
        </w:tabs>
        <w:rPr>
          <w:rFonts w:eastAsia="MS Mincho" w:cs="Arial"/>
          <w:szCs w:val="22"/>
        </w:rPr>
      </w:pPr>
      <w:r w:rsidRPr="000E699F">
        <w:rPr>
          <w:rFonts w:eastAsia="MS Mincho" w:cs="Arial"/>
          <w:szCs w:val="22"/>
        </w:rPr>
        <w:t>deren väterliche und mütterliche Abstammung mittels DNA-Profil bestätigt wurde,</w:t>
      </w:r>
    </w:p>
    <w:p w14:paraId="6FBABE71" w14:textId="77777777" w:rsidR="007B6BB3" w:rsidRDefault="007B6BB3" w:rsidP="007B6BB3">
      <w:pPr>
        <w:numPr>
          <w:ilvl w:val="0"/>
          <w:numId w:val="14"/>
        </w:numPr>
        <w:rPr>
          <w:rFonts w:eastAsia="MS Mincho"/>
        </w:rPr>
      </w:pPr>
      <w:r w:rsidRPr="00BB34A4">
        <w:rPr>
          <w:rFonts w:eastAsia="MS Mincho"/>
        </w:rPr>
        <w:t xml:space="preserve">die auf einer Sammelveranstaltung </w:t>
      </w:r>
      <w:r w:rsidRPr="00BB34A4">
        <w:rPr>
          <w:rFonts w:eastAsia="MS Mincho" w:cs="Arial"/>
        </w:rPr>
        <w:t xml:space="preserve">(Körung) des Zuchtverbandes </w:t>
      </w:r>
      <w:r>
        <w:rPr>
          <w:rFonts w:eastAsia="MS Mincho"/>
        </w:rPr>
        <w:t>mindestens die Gesamtnote 7,0 erhalten haben, wobei die Wertnote 5,0 in keinem Eintragungsmerkmal unterschritten wurde,</w:t>
      </w:r>
    </w:p>
    <w:p w14:paraId="6A28DE2D" w14:textId="77777777" w:rsidR="007B6BB3" w:rsidRDefault="007B6BB3" w:rsidP="007B6BB3">
      <w:pPr>
        <w:numPr>
          <w:ilvl w:val="0"/>
          <w:numId w:val="14"/>
        </w:numPr>
        <w:tabs>
          <w:tab w:val="clear" w:pos="340"/>
        </w:tabs>
        <w:rPr>
          <w:rFonts w:eastAsia="MS Mincho" w:cs="Arial"/>
        </w:rPr>
      </w:pPr>
      <w:r w:rsidRPr="008F6144">
        <w:rPr>
          <w:rFonts w:eastAsia="MS Mincho" w:cs="Arial"/>
        </w:rPr>
        <w:t xml:space="preserve">die im Rahmen einer tierärztlichen Untersuchung die Anforderungen an die Zuchttauglichkeit und Gesundheit erfüllen und gemäß der tierärztlichen Bescheinigung </w:t>
      </w:r>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9" w:anchor="Liste" w:history="1">
        <w:r w:rsidRPr="00AC1CAD">
          <w:t>Liste (Anlage 1)</w:t>
        </w:r>
      </w:hyperlink>
      <w:r w:rsidRPr="00AC1CAD">
        <w:t xml:space="preserve"> aufweisen</w:t>
      </w:r>
      <w:r>
        <w:rPr>
          <w:rFonts w:eastAsia="MS Mincho" w:cs="Arial"/>
        </w:rPr>
        <w:t>,</w:t>
      </w:r>
    </w:p>
    <w:p w14:paraId="3CE04694" w14:textId="77777777" w:rsidR="007B6BB3" w:rsidRPr="00BB34A4" w:rsidRDefault="007B6BB3" w:rsidP="007B6BB3">
      <w:pPr>
        <w:numPr>
          <w:ilvl w:val="0"/>
          <w:numId w:val="14"/>
        </w:numPr>
        <w:tabs>
          <w:tab w:val="clear" w:pos="340"/>
        </w:tabs>
        <w:rPr>
          <w:rFonts w:eastAsia="MS Mincho" w:cs="Arial"/>
        </w:rPr>
      </w:pPr>
      <w:r w:rsidRPr="00BB34A4">
        <w:rPr>
          <w:rFonts w:cs="Arial"/>
        </w:rPr>
        <w:t>die die Hengstleistungsprüfung abgeschlossen haben.</w:t>
      </w:r>
    </w:p>
    <w:p w14:paraId="03007AA1" w14:textId="77777777" w:rsidR="007B6BB3" w:rsidRDefault="007B6BB3" w:rsidP="00275C2D">
      <w:pPr>
        <w:tabs>
          <w:tab w:val="left" w:pos="1049"/>
          <w:tab w:val="left" w:pos="1440"/>
          <w:tab w:val="left" w:pos="1797"/>
        </w:tabs>
        <w:rPr>
          <w:rFonts w:eastAsia="MS Mincho"/>
          <w:i/>
          <w:iCs/>
        </w:rPr>
      </w:pPr>
    </w:p>
    <w:p w14:paraId="446D2451" w14:textId="77777777" w:rsidR="00275C2D" w:rsidRPr="00275C2D" w:rsidRDefault="00275C2D" w:rsidP="00275C2D">
      <w:pPr>
        <w:rPr>
          <w:rFonts w:eastAsia="MS Mincho"/>
          <w:i/>
        </w:rPr>
      </w:pPr>
      <w:r w:rsidRPr="00275C2D">
        <w:rPr>
          <w:rFonts w:eastAsia="MS Mincho"/>
          <w:i/>
        </w:rPr>
        <w:t>Anforderungen an die Hengstleistungsprüfungen:</w:t>
      </w:r>
    </w:p>
    <w:p w14:paraId="2A170940" w14:textId="77777777" w:rsidR="00275C2D" w:rsidRPr="004A153E" w:rsidRDefault="00275C2D" w:rsidP="00275C2D">
      <w:pPr>
        <w:rPr>
          <w:rFonts w:eastAsia="MS Mincho"/>
          <w:strike/>
        </w:rPr>
      </w:pPr>
      <w:r w:rsidRPr="00275C2D">
        <w:rPr>
          <w:rFonts w:eastAsia="MS Mincho"/>
        </w:rPr>
        <w:t xml:space="preserve">Die Hengstleistungsprüfung abgeschlossen haben </w:t>
      </w:r>
      <w:r w:rsidRPr="000D1E3C">
        <w:t>fuchsfarbene Hengste der Rasse Arabisches Vollblut (o</w:t>
      </w:r>
      <w:r>
        <w:t>x)</w:t>
      </w:r>
      <w:r w:rsidRPr="00275C2D">
        <w:rPr>
          <w:rFonts w:eastAsia="MS Mincho"/>
        </w:rPr>
        <w:t>,</w:t>
      </w:r>
      <w:r w:rsidRPr="004A153E">
        <w:rPr>
          <w:rFonts w:eastAsia="MS Mincho"/>
          <w:strike/>
        </w:rPr>
        <w:t xml:space="preserve"> </w:t>
      </w:r>
    </w:p>
    <w:p w14:paraId="50CAB437" w14:textId="77777777" w:rsidR="000B3435" w:rsidRPr="000B3435" w:rsidRDefault="000B3435" w:rsidP="000B3435">
      <w:pPr>
        <w:numPr>
          <w:ilvl w:val="0"/>
          <w:numId w:val="13"/>
        </w:numPr>
        <w:tabs>
          <w:tab w:val="left" w:pos="1049"/>
          <w:tab w:val="left" w:pos="1440"/>
          <w:tab w:val="left" w:pos="1797"/>
        </w:tabs>
        <w:rPr>
          <w:rFonts w:eastAsia="MS Mincho"/>
        </w:rPr>
      </w:pPr>
      <w:r w:rsidRPr="00523C7A">
        <w:rPr>
          <w:rFonts w:eastAsia="MS Mincho"/>
        </w:rPr>
        <w:t xml:space="preserve">die bei der Hengstleistungsprüfung </w:t>
      </w:r>
      <w:r>
        <w:rPr>
          <w:rFonts w:eastAsia="MS Mincho"/>
        </w:rPr>
        <w:t>a</w:t>
      </w:r>
      <w:r>
        <w:rPr>
          <w:rFonts w:eastAsia="MS Mincho" w:cs="Arial"/>
        </w:rPr>
        <w:t xml:space="preserve">uf Station (30 Tage) Zuchtrichtung Reiten und Fahren </w:t>
      </w:r>
      <w:r w:rsidRPr="00523C7A">
        <w:t>mindestens die Gesamtnote 6,5 oder mindestens eine Teilnote über 7,0 erreicht haben, wobei keine Teilnote unter 6,0 liegen darf</w:t>
      </w:r>
      <w:r>
        <w:t>,</w:t>
      </w:r>
    </w:p>
    <w:p w14:paraId="0B708544" w14:textId="77777777" w:rsidR="000B3435" w:rsidRDefault="000B3435" w:rsidP="000B3435">
      <w:pPr>
        <w:tabs>
          <w:tab w:val="left" w:pos="1049"/>
          <w:tab w:val="left" w:pos="1440"/>
          <w:tab w:val="left" w:pos="1797"/>
        </w:tabs>
        <w:ind w:left="680"/>
      </w:pPr>
      <w:r w:rsidRPr="00523C7A">
        <w:t>oder</w:t>
      </w:r>
      <w:r>
        <w:t xml:space="preserve"> </w:t>
      </w:r>
    </w:p>
    <w:p w14:paraId="76B528AA" w14:textId="77777777" w:rsidR="000B3435" w:rsidRDefault="005646CE" w:rsidP="000B3435">
      <w:pPr>
        <w:tabs>
          <w:tab w:val="left" w:pos="1049"/>
          <w:tab w:val="left" w:pos="1440"/>
          <w:tab w:val="left" w:pos="1797"/>
        </w:tabs>
        <w:ind w:left="680"/>
        <w:rPr>
          <w:rFonts w:eastAsia="MS Mincho"/>
        </w:rPr>
      </w:pPr>
      <w:r>
        <w:rPr>
          <w:rFonts w:eastAsia="MS Mincho"/>
        </w:rPr>
        <w:t xml:space="preserve">die vorgeschriebenen Erfolge in </w:t>
      </w:r>
      <w:r w:rsidR="000B3435" w:rsidRPr="00523C7A">
        <w:rPr>
          <w:rFonts w:eastAsia="MS Mincho"/>
        </w:rPr>
        <w:t>Turniersportprüfungen der Disziplinen Dressur, Springen oder Vielseitigkeit erreicht haben</w:t>
      </w:r>
      <w:r w:rsidR="000B3435">
        <w:rPr>
          <w:rFonts w:eastAsia="MS Mincho"/>
        </w:rPr>
        <w:t xml:space="preserve"> </w:t>
      </w:r>
      <w:r w:rsidR="000B3435" w:rsidRPr="00D9294C">
        <w:rPr>
          <w:rFonts w:eastAsia="MS Mincho"/>
        </w:rPr>
        <w:t xml:space="preserve">(5malige Platzierung an 1. bis 3. Stelle in der Klasse L in der Dressur bzw. </w:t>
      </w:r>
      <w:r w:rsidR="000B3435">
        <w:rPr>
          <w:rFonts w:eastAsia="MS Mincho"/>
        </w:rPr>
        <w:t xml:space="preserve">in der Klasse A </w:t>
      </w:r>
      <w:r w:rsidR="000B3435" w:rsidRPr="00D9294C">
        <w:rPr>
          <w:rFonts w:eastAsia="MS Mincho"/>
        </w:rPr>
        <w:t>im Springen oder in der Klasse VA in der Vielseitigkeit</w:t>
      </w:r>
      <w:r w:rsidR="000B3435">
        <w:rPr>
          <w:rFonts w:eastAsia="MS Mincho"/>
        </w:rPr>
        <w:t>),</w:t>
      </w:r>
    </w:p>
    <w:p w14:paraId="1EE5ECFC" w14:textId="77777777" w:rsidR="00B372A2" w:rsidRDefault="00B372A2" w:rsidP="000B3435">
      <w:pPr>
        <w:tabs>
          <w:tab w:val="left" w:pos="1049"/>
          <w:tab w:val="left" w:pos="1440"/>
          <w:tab w:val="left" w:pos="1797"/>
        </w:tabs>
        <w:ind w:left="680"/>
        <w:rPr>
          <w:rFonts w:eastAsia="MS Mincho"/>
        </w:rPr>
      </w:pPr>
      <w:r>
        <w:rPr>
          <w:rFonts w:eastAsia="MS Mincho"/>
        </w:rPr>
        <w:t>oder</w:t>
      </w:r>
    </w:p>
    <w:p w14:paraId="75C13052" w14:textId="77777777" w:rsidR="000B3435" w:rsidRPr="00523C7A" w:rsidRDefault="000B3435" w:rsidP="000B3435">
      <w:pPr>
        <w:tabs>
          <w:tab w:val="left" w:pos="1049"/>
          <w:tab w:val="left" w:pos="1440"/>
          <w:tab w:val="left" w:pos="1797"/>
        </w:tabs>
        <w:ind w:left="680"/>
        <w:rPr>
          <w:rFonts w:eastAsia="MS Mincho"/>
        </w:rPr>
      </w:pPr>
      <w:r w:rsidRPr="00523C7A">
        <w:rPr>
          <w:rFonts w:eastAsia="MS Mincho"/>
        </w:rPr>
        <w:t xml:space="preserve">die </w:t>
      </w:r>
      <w:r w:rsidR="00DF4A31">
        <w:rPr>
          <w:rFonts w:eastAsia="MS Mincho"/>
        </w:rPr>
        <w:t xml:space="preserve">Voraussetzungen </w:t>
      </w:r>
      <w:r w:rsidRPr="00523C7A">
        <w:rPr>
          <w:rFonts w:eastAsia="MS Mincho"/>
        </w:rPr>
        <w:t xml:space="preserve">gemäß </w:t>
      </w:r>
      <w:r>
        <w:rPr>
          <w:rFonts w:eastAsia="MS Mincho"/>
        </w:rPr>
        <w:t>den Rahmenbestimmungen für die Populationen der deutschen Reitpferdezucht</w:t>
      </w:r>
      <w:r w:rsidRPr="00523C7A">
        <w:rPr>
          <w:rFonts w:eastAsia="MS Mincho"/>
        </w:rPr>
        <w:t xml:space="preserve"> erreicht haben.</w:t>
      </w:r>
    </w:p>
    <w:p w14:paraId="0F67C383" w14:textId="77777777" w:rsidR="000B3435" w:rsidRDefault="000B3435" w:rsidP="000B3435">
      <w:pPr>
        <w:rPr>
          <w:rFonts w:eastAsia="MS Mincho"/>
        </w:rPr>
      </w:pPr>
    </w:p>
    <w:p w14:paraId="1AC426AC" w14:textId="77777777" w:rsidR="00FE683A" w:rsidRPr="00D9294C" w:rsidRDefault="00FE683A" w:rsidP="00FE683A">
      <w:pPr>
        <w:rPr>
          <w:rFonts w:eastAsia="MS Mincho"/>
        </w:rPr>
      </w:pPr>
      <w:r w:rsidRPr="00D9294C">
        <w:rPr>
          <w:rFonts w:eastAsia="MS Mincho"/>
        </w:rPr>
        <w:t xml:space="preserve">(Weitere Informationen zu den Leistungsprüfungen sind auf der Internetseite </w:t>
      </w:r>
      <w:hyperlink r:id="rId10" w:history="1">
        <w:r w:rsidRPr="00D9294C">
          <w:rPr>
            <w:rStyle w:val="Hyperlink"/>
            <w:rFonts w:eastAsia="MS Mincho"/>
          </w:rPr>
          <w:t>www.pferd-leistungspruefung.de</w:t>
        </w:r>
      </w:hyperlink>
      <w:r w:rsidRPr="00D9294C">
        <w:rPr>
          <w:rFonts w:eastAsia="MS Mincho"/>
        </w:rPr>
        <w:t xml:space="preserve"> zu finden.)</w:t>
      </w:r>
    </w:p>
    <w:p w14:paraId="720C6328" w14:textId="77777777" w:rsidR="000B3435" w:rsidRDefault="000B3435" w:rsidP="00FE683A">
      <w:pPr>
        <w:tabs>
          <w:tab w:val="left" w:pos="1049"/>
          <w:tab w:val="left" w:pos="1440"/>
          <w:tab w:val="left" w:pos="1797"/>
        </w:tabs>
        <w:rPr>
          <w:rFonts w:eastAsia="MS Mincho" w:cs="Arial"/>
        </w:rPr>
      </w:pPr>
    </w:p>
    <w:p w14:paraId="6044EB18" w14:textId="77777777" w:rsidR="00275C2D" w:rsidRPr="00275C2D" w:rsidRDefault="00275C2D" w:rsidP="00275C2D">
      <w:pPr>
        <w:rPr>
          <w:rFonts w:eastAsia="MS Mincho" w:cs="Arial"/>
        </w:rPr>
      </w:pPr>
      <w:r w:rsidRPr="00275C2D">
        <w:rPr>
          <w:rFonts w:eastAsia="MS Mincho" w:cs="Arial"/>
        </w:rPr>
        <w:t>Ergebnisse alternativer Leistungsprüfungen, die mit den oben genannten Leistungsprüfungen in den zu überprüfenden Merkmalen, mit dem Bewertungssystem und der Dauer der Leistungsprüfungen vergleichbar sind, werden anerkannt.</w:t>
      </w:r>
    </w:p>
    <w:p w14:paraId="4EFBD168" w14:textId="77777777" w:rsidR="00275C2D" w:rsidRDefault="00275C2D" w:rsidP="00FE683A">
      <w:pPr>
        <w:tabs>
          <w:tab w:val="left" w:pos="1049"/>
          <w:tab w:val="left" w:pos="1440"/>
          <w:tab w:val="left" w:pos="1797"/>
        </w:tabs>
        <w:rPr>
          <w:rFonts w:eastAsia="MS Mincho"/>
          <w:i/>
          <w:iCs/>
        </w:rPr>
      </w:pPr>
    </w:p>
    <w:p w14:paraId="2D9D6CE2" w14:textId="77777777" w:rsidR="007B6BB3" w:rsidRPr="000B3435" w:rsidRDefault="007B6BB3" w:rsidP="000B3435">
      <w:pPr>
        <w:rPr>
          <w:rFonts w:eastAsia="MS Mincho"/>
          <w:i/>
        </w:rPr>
      </w:pPr>
      <w:bookmarkStart w:id="31" w:name="_Toc496536799"/>
      <w:bookmarkStart w:id="32" w:name="_Toc497120390"/>
      <w:bookmarkStart w:id="33" w:name="_Toc499487274"/>
      <w:bookmarkStart w:id="34" w:name="_Hlk495415934"/>
      <w:r w:rsidRPr="000B3435">
        <w:rPr>
          <w:rFonts w:eastAsia="MS Mincho"/>
          <w:i/>
        </w:rPr>
        <w:t>Hengstbuch II (Hauptabteilung des Zuchtbuches)</w:t>
      </w:r>
      <w:bookmarkEnd w:id="31"/>
      <w:bookmarkEnd w:id="32"/>
      <w:bookmarkEnd w:id="33"/>
    </w:p>
    <w:bookmarkEnd w:id="34"/>
    <w:p w14:paraId="0B66D560" w14:textId="77777777" w:rsidR="007B6BB3" w:rsidRDefault="007B6BB3" w:rsidP="007B6BB3">
      <w:pPr>
        <w:rPr>
          <w:rFonts w:eastAsia="MS Mincho"/>
        </w:rPr>
      </w:pPr>
      <w:r>
        <w:rPr>
          <w:rFonts w:eastAsia="MS Mincho"/>
        </w:rPr>
        <w:t xml:space="preserve">Auf Antrag werden frühestens im 3. Lebensjahr Hengste eingetragen, </w:t>
      </w:r>
    </w:p>
    <w:p w14:paraId="03146AFE" w14:textId="77777777" w:rsidR="007B6BB3" w:rsidRDefault="007B6BB3" w:rsidP="007B6BB3">
      <w:pPr>
        <w:numPr>
          <w:ilvl w:val="0"/>
          <w:numId w:val="3"/>
        </w:numPr>
        <w:tabs>
          <w:tab w:val="clear" w:pos="340"/>
        </w:tabs>
        <w:rPr>
          <w:rFonts w:eastAsia="MS Mincho"/>
        </w:rPr>
      </w:pPr>
      <w:bookmarkStart w:id="35" w:name="_Hlk496536096"/>
      <w:bookmarkStart w:id="36" w:name="_Hlk495479154"/>
      <w:bookmarkStart w:id="37" w:name="_Hlk495415955"/>
      <w:bookmarkStart w:id="38" w:name="Stuten"/>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14:paraId="41593EB5" w14:textId="77777777" w:rsidR="007B6BB3" w:rsidRPr="00D47A83" w:rsidRDefault="007B6BB3" w:rsidP="007B6BB3">
      <w:pPr>
        <w:numPr>
          <w:ilvl w:val="0"/>
          <w:numId w:val="3"/>
        </w:numPr>
        <w:tabs>
          <w:tab w:val="clear" w:pos="340"/>
        </w:tabs>
      </w:pPr>
      <w:bookmarkStart w:id="39" w:name="_Hlk495652837"/>
      <w:bookmarkEnd w:id="35"/>
      <w:r w:rsidRPr="00D47A83">
        <w:rPr>
          <w:rFonts w:eastAsia="MS Mincho"/>
        </w:rPr>
        <w:t>deren Identität überprüft worden ist,</w:t>
      </w:r>
      <w:bookmarkEnd w:id="36"/>
    </w:p>
    <w:p w14:paraId="17C77495" w14:textId="77777777" w:rsidR="00993AE2" w:rsidRDefault="00993AE2" w:rsidP="00993AE2">
      <w:pPr>
        <w:numPr>
          <w:ilvl w:val="0"/>
          <w:numId w:val="3"/>
        </w:numPr>
        <w:tabs>
          <w:tab w:val="clear" w:pos="340"/>
          <w:tab w:val="clear" w:pos="700"/>
          <w:tab w:val="left" w:pos="708"/>
        </w:tabs>
        <w:rPr>
          <w:rFonts w:eastAsia="MS Mincho" w:cs="Arial"/>
          <w:szCs w:val="22"/>
        </w:rPr>
      </w:pPr>
      <w:bookmarkStart w:id="40" w:name="_Hlk495329705"/>
      <w:bookmarkStart w:id="41" w:name="_Hlk495305659"/>
      <w:bookmarkStart w:id="42" w:name="_Hlk496536109"/>
      <w:bookmarkEnd w:id="39"/>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59D045E7" w14:textId="77777777" w:rsidR="007B6BB3" w:rsidRPr="00B862D7" w:rsidRDefault="007B6BB3" w:rsidP="007B6BB3">
      <w:pPr>
        <w:numPr>
          <w:ilvl w:val="0"/>
          <w:numId w:val="3"/>
        </w:numPr>
        <w:tabs>
          <w:tab w:val="clear" w:pos="340"/>
        </w:tabs>
        <w:rPr>
          <w:rFonts w:eastAsia="MS Mincho" w:cs="Arial"/>
        </w:rPr>
      </w:pPr>
      <w:r w:rsidRPr="00BB34A4">
        <w:rPr>
          <w:rFonts w:eastAsia="MS Mincho" w:cs="Arial"/>
        </w:rPr>
        <w:t xml:space="preserve">die im Rahmen einer tierärztlichen Untersuchung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0E699F">
        <w:rPr>
          <w:rFonts w:eastAsia="MS Mincho"/>
        </w:rPr>
        <w:t xml:space="preserve">gemäß </w:t>
      </w:r>
      <w:hyperlink r:id="rId11" w:anchor="Liste" w:history="1">
        <w:r w:rsidRPr="000E699F">
          <w:rPr>
            <w:rFonts w:eastAsia="MS Mincho"/>
          </w:rPr>
          <w:t>Liste (Anlage 1)</w:t>
        </w:r>
      </w:hyperlink>
      <w:r w:rsidRPr="00294219">
        <w:rPr>
          <w:rFonts w:eastAsia="MS Mincho" w:cs="Arial"/>
        </w:rPr>
        <w:t xml:space="preserve"> </w:t>
      </w:r>
      <w:r w:rsidRPr="00930AE7">
        <w:rPr>
          <w:rFonts w:eastAsia="MS Mincho" w:cs="Arial"/>
        </w:rPr>
        <w:t>aufweisen</w:t>
      </w:r>
      <w:bookmarkEnd w:id="40"/>
      <w:r>
        <w:rPr>
          <w:rFonts w:eastAsia="MS Mincho" w:cs="Arial"/>
        </w:rPr>
        <w:t>.</w:t>
      </w:r>
      <w:bookmarkEnd w:id="37"/>
      <w:bookmarkEnd w:id="41"/>
    </w:p>
    <w:bookmarkEnd w:id="42"/>
    <w:p w14:paraId="26169D97" w14:textId="77777777" w:rsidR="007B6BB3" w:rsidRPr="000D1E3C" w:rsidRDefault="007B6BB3" w:rsidP="007B6BB3">
      <w:pPr>
        <w:ind w:left="340"/>
        <w:rPr>
          <w:rFonts w:eastAsia="MS Mincho"/>
          <w:i/>
          <w:iCs/>
        </w:rPr>
      </w:pPr>
    </w:p>
    <w:p w14:paraId="4CA86832" w14:textId="77777777" w:rsidR="007B6BB3" w:rsidRPr="000D1E3C" w:rsidRDefault="007B6BB3" w:rsidP="007B6BB3">
      <w:pPr>
        <w:pStyle w:val="Textkrper-Zeileneinzug"/>
      </w:pPr>
      <w:r w:rsidRPr="000D1E3C">
        <w:t xml:space="preserve">Darüber hinaus können Nachkommen von im Anhang eingetragenen Zuchtpferden eingetragen werden, </w:t>
      </w:r>
    </w:p>
    <w:p w14:paraId="73B224CC" w14:textId="77777777" w:rsidR="007B6BB3" w:rsidRPr="000D1E3C" w:rsidRDefault="007B6BB3" w:rsidP="007B6BB3">
      <w:pPr>
        <w:pStyle w:val="Textkrper-Zeileneinzug"/>
        <w:numPr>
          <w:ilvl w:val="0"/>
          <w:numId w:val="23"/>
        </w:numPr>
        <w:tabs>
          <w:tab w:val="clear" w:pos="340"/>
        </w:tabs>
      </w:pPr>
      <w:r w:rsidRPr="000D1E3C">
        <w:lastRenderedPageBreak/>
        <w:t xml:space="preserve">wenn die Anhang-Vorfahren über </w:t>
      </w:r>
      <w:r w:rsidR="00275C2D">
        <w:rPr>
          <w:rFonts w:cs="Arial"/>
        </w:rPr>
        <w:t>zwei</w:t>
      </w:r>
      <w:r w:rsidRPr="000D1E3C">
        <w:rPr>
          <w:rFonts w:cs="Arial"/>
        </w:rPr>
        <w:t xml:space="preserve"> </w:t>
      </w:r>
      <w:r w:rsidRPr="000D1E3C">
        <w:t>Generationen mit Zuchtpferden aus der Hauptabteilung (</w:t>
      </w:r>
      <w:r w:rsidRPr="000E699F">
        <w:t xml:space="preserve">außer </w:t>
      </w:r>
      <w:bookmarkStart w:id="43" w:name="_Hlk494978204"/>
      <w:r w:rsidRPr="000E699F">
        <w:t>Fohlenbuch und</w:t>
      </w:r>
      <w:bookmarkEnd w:id="43"/>
      <w:r w:rsidRPr="000E699F">
        <w:t xml:space="preserve"> </w:t>
      </w:r>
      <w:r w:rsidRPr="000D1E3C">
        <w:t>Anhang) angepaart wurden,</w:t>
      </w:r>
    </w:p>
    <w:p w14:paraId="143A8FC3" w14:textId="77777777" w:rsidR="007B6BB3" w:rsidRPr="000D1E3C" w:rsidRDefault="007B6BB3" w:rsidP="007B6BB3">
      <w:pPr>
        <w:pStyle w:val="Textkrper-Zeileneinzug"/>
        <w:numPr>
          <w:ilvl w:val="0"/>
          <w:numId w:val="25"/>
        </w:numPr>
        <w:tabs>
          <w:tab w:val="clear" w:pos="340"/>
        </w:tabs>
      </w:pPr>
      <w:r w:rsidRPr="000D1E3C">
        <w:t>die zur Überprüfung der Identität vorgestellt wurden,</w:t>
      </w:r>
    </w:p>
    <w:p w14:paraId="25A9E3D0" w14:textId="77777777" w:rsidR="00993AE2" w:rsidRDefault="00993AE2" w:rsidP="00993AE2">
      <w:pPr>
        <w:numPr>
          <w:ilvl w:val="0"/>
          <w:numId w:val="25"/>
        </w:numPr>
        <w:tabs>
          <w:tab w:val="clear" w:pos="340"/>
          <w:tab w:val="clear" w:pos="700"/>
          <w:tab w:val="left" w:pos="708"/>
        </w:tabs>
        <w:rPr>
          <w:rFonts w:eastAsia="MS Mincho" w:cs="Arial"/>
          <w:szCs w:val="22"/>
        </w:rPr>
      </w:pPr>
      <w:bookmarkStart w:id="44" w:name="_Hlk496536149"/>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01957058" w14:textId="77777777" w:rsidR="007B6BB3" w:rsidRPr="002D4C55" w:rsidRDefault="007B6BB3" w:rsidP="007B6BB3">
      <w:pPr>
        <w:pStyle w:val="Textkrper-Zeileneinzug"/>
        <w:numPr>
          <w:ilvl w:val="0"/>
          <w:numId w:val="25"/>
        </w:numPr>
      </w:pPr>
      <w:r w:rsidRPr="002D4C55">
        <w:t xml:space="preserve">die in der Bewertung der äußeren Erscheinung mindestens eine Gesamtnote von 6,0 erreichen, wobei die Wertnote 5,0 in keinem </w:t>
      </w:r>
      <w:r w:rsidR="00275C2D">
        <w:t>Selektion</w:t>
      </w:r>
      <w:r w:rsidRPr="002D4C55">
        <w:t>smerkmal unterschritten wurde,</w:t>
      </w:r>
    </w:p>
    <w:p w14:paraId="5D0381E9" w14:textId="77777777" w:rsidR="007B6BB3" w:rsidRPr="004D1C1C" w:rsidRDefault="007B6BB3" w:rsidP="007B6BB3">
      <w:pPr>
        <w:numPr>
          <w:ilvl w:val="0"/>
          <w:numId w:val="25"/>
        </w:numPr>
        <w:tabs>
          <w:tab w:val="clear" w:pos="340"/>
        </w:tabs>
        <w:rPr>
          <w:rFonts w:eastAsia="MS Mincho" w:cs="Arial"/>
        </w:rPr>
      </w:pPr>
      <w:r w:rsidRPr="00930AE7">
        <w:rPr>
          <w:rFonts w:eastAsia="MS Mincho" w:cs="Arial"/>
        </w:rPr>
        <w:t xml:space="preserve">die im Rahmen einer tierärztlichen Untersuchung 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2"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44"/>
    <w:p w14:paraId="6A9BAC59" w14:textId="77777777" w:rsidR="007B6BB3" w:rsidRDefault="007B6BB3" w:rsidP="007B6BB3">
      <w:pPr>
        <w:ind w:left="340"/>
        <w:rPr>
          <w:rFonts w:eastAsia="MS Mincho"/>
          <w:i/>
          <w:iCs/>
        </w:rPr>
      </w:pPr>
    </w:p>
    <w:p w14:paraId="712FBC6E" w14:textId="77777777" w:rsidR="007B6BB3" w:rsidRPr="000B3435" w:rsidRDefault="007B6BB3" w:rsidP="000B3435">
      <w:pPr>
        <w:rPr>
          <w:rFonts w:eastAsia="MS Mincho"/>
          <w:i/>
        </w:rPr>
      </w:pPr>
      <w:bookmarkStart w:id="45" w:name="_Toc496536800"/>
      <w:bookmarkStart w:id="46" w:name="_Toc497120391"/>
      <w:bookmarkStart w:id="47" w:name="_Toc499487275"/>
      <w:bookmarkStart w:id="48" w:name="_Hlk495416375"/>
      <w:r w:rsidRPr="000B3435">
        <w:rPr>
          <w:rFonts w:eastAsia="MS Mincho"/>
          <w:i/>
        </w:rPr>
        <w:t>Anhang (Hauptabteilung des Zuchtbuches)</w:t>
      </w:r>
      <w:bookmarkEnd w:id="45"/>
      <w:bookmarkEnd w:id="46"/>
      <w:bookmarkEnd w:id="47"/>
    </w:p>
    <w:bookmarkEnd w:id="48"/>
    <w:p w14:paraId="4F5CA998" w14:textId="77777777" w:rsidR="007B6BB3" w:rsidRPr="00366091" w:rsidRDefault="007B6BB3" w:rsidP="007B6BB3">
      <w:pPr>
        <w:rPr>
          <w:rFonts w:eastAsia="MS Mincho"/>
        </w:rPr>
      </w:pPr>
      <w:r w:rsidRPr="00366091">
        <w:rPr>
          <w:rFonts w:eastAsia="MS Mincho"/>
        </w:rPr>
        <w:t xml:space="preserve">Auf Antrag werden Hengste eingetragen, </w:t>
      </w:r>
    </w:p>
    <w:p w14:paraId="30E2F9C5" w14:textId="77777777" w:rsidR="007B6BB3" w:rsidRDefault="007B6BB3" w:rsidP="007B6BB3">
      <w:pPr>
        <w:pStyle w:val="Textkrper-Zeileneinzug"/>
        <w:numPr>
          <w:ilvl w:val="0"/>
          <w:numId w:val="3"/>
        </w:numPr>
        <w:tabs>
          <w:tab w:val="clear" w:pos="340"/>
        </w:tabs>
      </w:pPr>
      <w:r>
        <w:t>deren Eltern im Zuchtbuch der Rasse eingetragen sind und</w:t>
      </w:r>
    </w:p>
    <w:p w14:paraId="0E94D455" w14:textId="77777777" w:rsidR="007B6BB3" w:rsidRDefault="007B6BB3" w:rsidP="007B6BB3">
      <w:pPr>
        <w:pStyle w:val="Textkrper-Zeileneinzug"/>
        <w:numPr>
          <w:ilvl w:val="0"/>
          <w:numId w:val="3"/>
        </w:numPr>
        <w:tabs>
          <w:tab w:val="clear" w:pos="340"/>
        </w:tabs>
      </w:pPr>
      <w:r>
        <w:t>die nicht die Eintragungsvoraussetzungen für das Hengstbuch I und II erfüllen.</w:t>
      </w:r>
    </w:p>
    <w:p w14:paraId="7EA28B94" w14:textId="77777777" w:rsidR="007B6BB3" w:rsidRDefault="007B6BB3" w:rsidP="007B6BB3">
      <w:pPr>
        <w:rPr>
          <w:rFonts w:eastAsia="MS Mincho"/>
        </w:rPr>
      </w:pPr>
    </w:p>
    <w:p w14:paraId="3CD1B0A4" w14:textId="77777777" w:rsidR="002A33C1" w:rsidRDefault="002A33C1" w:rsidP="002A33C1">
      <w:pPr>
        <w:pStyle w:val="Textkrper-Zeileneinzug"/>
        <w:ind w:left="0"/>
      </w:pPr>
      <w:bookmarkStart w:id="49" w:name="_Hlk516133303"/>
      <w:bookmarkStart w:id="50" w:name="_Toc496536801"/>
      <w:bookmarkStart w:id="51" w:name="_Toc497120392"/>
      <w:bookmarkStart w:id="52" w:name="_Hlk494978344"/>
      <w:r w:rsidRPr="002A33C1">
        <w:t>Die Übernahme von Pferden aus dem Fohlenbuch in den Anhang erfolgt automatisch, wenn von diesen Nachkommen registriert werden.</w:t>
      </w:r>
      <w:r w:rsidRPr="006C7C55">
        <w:t xml:space="preserve"> </w:t>
      </w:r>
    </w:p>
    <w:bookmarkEnd w:id="49"/>
    <w:p w14:paraId="5372516E" w14:textId="77777777" w:rsidR="007B6BB3" w:rsidRDefault="007B6BB3" w:rsidP="007B6BB3">
      <w:pPr>
        <w:rPr>
          <w:rFonts w:eastAsia="MS Mincho"/>
        </w:rPr>
      </w:pPr>
    </w:p>
    <w:p w14:paraId="63AAB83C" w14:textId="77777777" w:rsidR="007B6BB3" w:rsidRPr="000B3435" w:rsidRDefault="007B6BB3" w:rsidP="000B3435">
      <w:pPr>
        <w:rPr>
          <w:rFonts w:eastAsia="MS Mincho"/>
          <w:i/>
        </w:rPr>
      </w:pPr>
      <w:bookmarkStart w:id="53" w:name="_Toc499487276"/>
      <w:r w:rsidRPr="000B3435">
        <w:rPr>
          <w:rFonts w:eastAsia="MS Mincho"/>
          <w:i/>
        </w:rPr>
        <w:t>Fohlenbuch (Hauptabteilung des Zuchtbuches)</w:t>
      </w:r>
      <w:bookmarkEnd w:id="50"/>
      <w:bookmarkEnd w:id="51"/>
      <w:bookmarkEnd w:id="53"/>
    </w:p>
    <w:p w14:paraId="276AB662" w14:textId="77777777" w:rsidR="007B6BB3" w:rsidRPr="000E699F" w:rsidRDefault="007B6BB3" w:rsidP="007B6BB3">
      <w:pPr>
        <w:pStyle w:val="Textkrper-Zeileneinzug"/>
        <w:ind w:left="357" w:hanging="357"/>
        <w:rPr>
          <w:rFonts w:cs="Arial"/>
          <w:szCs w:val="22"/>
        </w:rPr>
      </w:pPr>
      <w:r w:rsidRPr="000E699F">
        <w:rPr>
          <w:rFonts w:cs="Arial"/>
          <w:szCs w:val="22"/>
        </w:rPr>
        <w:t>Im Jahr der Geburt werden alle Hengst</w:t>
      </w:r>
      <w:r>
        <w:rPr>
          <w:rFonts w:cs="Arial"/>
          <w:szCs w:val="22"/>
        </w:rPr>
        <w:t>fohlen</w:t>
      </w:r>
      <w:r w:rsidRPr="000E699F">
        <w:rPr>
          <w:rFonts w:cs="Arial"/>
          <w:szCs w:val="22"/>
        </w:rPr>
        <w:t xml:space="preserve"> eingetragen, </w:t>
      </w:r>
    </w:p>
    <w:p w14:paraId="43E3863F" w14:textId="77777777" w:rsidR="007B6BB3" w:rsidRPr="000E699F" w:rsidRDefault="007B6BB3" w:rsidP="007B6BB3">
      <w:pPr>
        <w:numPr>
          <w:ilvl w:val="0"/>
          <w:numId w:val="3"/>
        </w:numPr>
        <w:tabs>
          <w:tab w:val="clear" w:pos="340"/>
          <w:tab w:val="clear" w:pos="700"/>
          <w:tab w:val="num" w:pos="360"/>
        </w:tabs>
        <w:rPr>
          <w:rFonts w:eastAsia="MS Mincho" w:cs="Arial"/>
          <w:szCs w:val="22"/>
        </w:rPr>
      </w:pPr>
      <w:r w:rsidRPr="000E699F">
        <w:rPr>
          <w:rFonts w:cs="Arial"/>
          <w:szCs w:val="22"/>
        </w:rPr>
        <w:t xml:space="preserve">deren Eltern im Zuchtbuch </w:t>
      </w:r>
      <w:r w:rsidRPr="000E699F">
        <w:rPr>
          <w:rFonts w:eastAsia="MS Mincho" w:cs="Arial"/>
          <w:szCs w:val="22"/>
        </w:rPr>
        <w:t>der Rasse eingetragen sind.</w:t>
      </w:r>
    </w:p>
    <w:bookmarkEnd w:id="52"/>
    <w:p w14:paraId="0AA20504" w14:textId="77777777" w:rsidR="007B6BB3" w:rsidRDefault="007B6BB3" w:rsidP="000B3435">
      <w:pPr>
        <w:rPr>
          <w:rFonts w:eastAsia="MS Mincho"/>
        </w:rPr>
      </w:pPr>
    </w:p>
    <w:p w14:paraId="04A73409" w14:textId="77777777" w:rsidR="007B6BB3" w:rsidRPr="000B3435" w:rsidRDefault="007B6BB3" w:rsidP="000B3435">
      <w:pPr>
        <w:rPr>
          <w:rFonts w:eastAsia="MS Mincho"/>
          <w:i/>
        </w:rPr>
      </w:pPr>
      <w:bookmarkStart w:id="54" w:name="_Toc496536805"/>
      <w:bookmarkStart w:id="55" w:name="_Toc497120394"/>
      <w:bookmarkStart w:id="56" w:name="_Toc499487278"/>
      <w:bookmarkStart w:id="57" w:name="_Hlk495418677"/>
      <w:bookmarkStart w:id="58" w:name="_Hlk496172101"/>
      <w:bookmarkEnd w:id="38"/>
      <w:r w:rsidRPr="000B3435">
        <w:rPr>
          <w:rFonts w:eastAsia="MS Mincho"/>
          <w:i/>
        </w:rPr>
        <w:t>Stutbuch I (Hauptabteilung des Zuchtbuches)</w:t>
      </w:r>
      <w:bookmarkEnd w:id="54"/>
      <w:bookmarkEnd w:id="55"/>
      <w:bookmarkEnd w:id="56"/>
    </w:p>
    <w:bookmarkEnd w:id="57"/>
    <w:bookmarkEnd w:id="58"/>
    <w:p w14:paraId="1D83FEFC" w14:textId="77777777" w:rsidR="007B6BB3" w:rsidRDefault="007B6BB3" w:rsidP="007B6BB3">
      <w:pPr>
        <w:tabs>
          <w:tab w:val="left" w:pos="1049"/>
          <w:tab w:val="left" w:pos="1440"/>
          <w:tab w:val="left" w:pos="1797"/>
        </w:tabs>
        <w:rPr>
          <w:rFonts w:eastAsia="MS Mincho"/>
        </w:rPr>
      </w:pPr>
      <w:r>
        <w:rPr>
          <w:rFonts w:eastAsia="MS Mincho"/>
        </w:rPr>
        <w:t>Es werden Stuten der Rassen Edelbluthaflinger und Haflinger eingetragen, die im Jahr der Eintragung mindestens dreijährig sind,</w:t>
      </w:r>
    </w:p>
    <w:p w14:paraId="6BD9C87C" w14:textId="77777777" w:rsidR="007B6BB3" w:rsidRPr="002D4C55" w:rsidRDefault="007B6BB3" w:rsidP="007B6BB3">
      <w:pPr>
        <w:numPr>
          <w:ilvl w:val="0"/>
          <w:numId w:val="2"/>
        </w:numPr>
        <w:rPr>
          <w:rFonts w:eastAsia="MS Mincho"/>
        </w:rPr>
      </w:pPr>
      <w:bookmarkStart w:id="59" w:name="_Hlk496190093"/>
      <w:bookmarkStart w:id="60" w:name="_Hlk495418695"/>
      <w:r w:rsidRPr="002D4C55">
        <w:rPr>
          <w:rFonts w:eastAsia="MS Mincho" w:cs="Arial"/>
        </w:rPr>
        <w:t>deren Eltern in der Hauptabteilung der Rasse (außer Fohlenbuch und Anhang) eingetragen sind,</w:t>
      </w:r>
      <w:bookmarkEnd w:id="59"/>
    </w:p>
    <w:bookmarkEnd w:id="60"/>
    <w:p w14:paraId="1CED2D11" w14:textId="77777777" w:rsidR="007B6BB3" w:rsidRDefault="007B6BB3" w:rsidP="007B6BB3">
      <w:pPr>
        <w:pStyle w:val="Listenabsatz"/>
        <w:numPr>
          <w:ilvl w:val="0"/>
          <w:numId w:val="2"/>
        </w:numPr>
      </w:pPr>
      <w:r w:rsidRPr="00E55D50">
        <w:t xml:space="preserve">die zur Überprüfung der Identität vorgestellt </w:t>
      </w:r>
      <w:bookmarkStart w:id="61" w:name="_Hlk495053098"/>
      <w:r w:rsidRPr="000E699F">
        <w:t>wurden</w:t>
      </w:r>
      <w:bookmarkEnd w:id="61"/>
      <w:r w:rsidRPr="00E55D50">
        <w:t>.</w:t>
      </w:r>
    </w:p>
    <w:p w14:paraId="51E6ADEE" w14:textId="77777777" w:rsidR="007B6BB3" w:rsidRDefault="007B6BB3" w:rsidP="007B6BB3">
      <w:pPr>
        <w:numPr>
          <w:ilvl w:val="0"/>
          <w:numId w:val="2"/>
        </w:numPr>
        <w:tabs>
          <w:tab w:val="clear" w:pos="340"/>
        </w:tabs>
        <w:rPr>
          <w:rFonts w:eastAsia="MS Mincho"/>
        </w:rPr>
      </w:pPr>
      <w:bookmarkStart w:id="62" w:name="_Hlk495391083"/>
      <w:bookmarkStart w:id="63" w:name="_Hlk495418762"/>
      <w:bookmarkStart w:id="64" w:name="_Hlk496518776"/>
      <w:r>
        <w:rPr>
          <w:rFonts w:eastAsia="MS Mincho"/>
        </w:rPr>
        <w:t xml:space="preserve">die in der Bewertung der äußeren Erscheinung mindestens eine Gesamtnote von 6,0 erreicht haben, wobei die Wertnote 5,0 in keinem </w:t>
      </w:r>
      <w:r w:rsidR="002A33C1">
        <w:rPr>
          <w:rFonts w:eastAsia="MS Mincho"/>
        </w:rPr>
        <w:t>Selektion</w:t>
      </w:r>
      <w:r>
        <w:rPr>
          <w:rFonts w:eastAsia="MS Mincho"/>
        </w:rPr>
        <w:t>smerkmal unterschritten wurde,</w:t>
      </w:r>
    </w:p>
    <w:bookmarkEnd w:id="62"/>
    <w:p w14:paraId="19AB6B9D" w14:textId="77777777" w:rsidR="007B6BB3" w:rsidRDefault="007B6BB3" w:rsidP="007B6BB3">
      <w:pPr>
        <w:numPr>
          <w:ilvl w:val="0"/>
          <w:numId w:val="2"/>
        </w:numPr>
        <w:tabs>
          <w:tab w:val="clear" w:pos="340"/>
        </w:tabs>
        <w:rPr>
          <w:rFonts w:eastAsia="MS Mincho"/>
        </w:rPr>
      </w:pPr>
      <w:r>
        <w:rPr>
          <w:rFonts w:eastAsia="MS Mincho"/>
        </w:rPr>
        <w:t xml:space="preserve">die keine gesundheitsbeeinträchtigenden Merkmale gemäß </w:t>
      </w:r>
      <w:bookmarkStart w:id="65" w:name="_Hlk494978657"/>
      <w:r w:rsidRPr="000E699F">
        <w:rPr>
          <w:rFonts w:eastAsia="MS Mincho"/>
        </w:rPr>
        <w:fldChar w:fldCharType="begin"/>
      </w:r>
      <w:r w:rsidRPr="000E699F">
        <w:instrText xml:space="preserve"> HYPERLINK "file:///\\\\fn-data\\Groups\\Zucht\\ZVO\\2014%20ZVO%20Beschluss%20Dezember%202014%20-%20aktuell\\Dateien\\D%20Anlagen.doc" \l "Liste" </w:instrText>
      </w:r>
      <w:r w:rsidRPr="000E699F">
        <w:rPr>
          <w:rFonts w:eastAsia="MS Mincho"/>
        </w:rPr>
      </w:r>
      <w:r w:rsidRPr="000E699F">
        <w:rPr>
          <w:rFonts w:eastAsia="MS Mincho"/>
        </w:rPr>
        <w:fldChar w:fldCharType="separate"/>
      </w:r>
      <w:r w:rsidRPr="000E699F">
        <w:rPr>
          <w:rFonts w:eastAsia="MS Mincho"/>
        </w:rPr>
        <w:t>Liste (Anlage 1)</w:t>
      </w:r>
      <w:r w:rsidRPr="000E699F">
        <w:rPr>
          <w:rFonts w:eastAsia="MS Mincho"/>
        </w:rPr>
        <w:fldChar w:fldCharType="end"/>
      </w:r>
      <w:r w:rsidRPr="000E699F">
        <w:rPr>
          <w:rFonts w:eastAsia="MS Mincho"/>
        </w:rPr>
        <w:t xml:space="preserve"> </w:t>
      </w:r>
      <w:bookmarkEnd w:id="65"/>
      <w:r>
        <w:rPr>
          <w:rFonts w:eastAsia="MS Mincho"/>
        </w:rPr>
        <w:t>aufweisen.</w:t>
      </w:r>
      <w:bookmarkEnd w:id="63"/>
    </w:p>
    <w:bookmarkEnd w:id="64"/>
    <w:p w14:paraId="604C2BF1" w14:textId="77777777" w:rsidR="007B6BB3" w:rsidRDefault="007B6BB3" w:rsidP="007B6BB3">
      <w:pPr>
        <w:tabs>
          <w:tab w:val="left" w:pos="1049"/>
          <w:tab w:val="left" w:pos="1440"/>
          <w:tab w:val="left" w:pos="1797"/>
        </w:tabs>
        <w:ind w:left="340"/>
        <w:rPr>
          <w:rFonts w:eastAsia="MS Mincho"/>
          <w:i/>
          <w:iCs/>
          <w:strike/>
        </w:rPr>
      </w:pPr>
    </w:p>
    <w:p w14:paraId="653EA872" w14:textId="77777777" w:rsidR="007B6BB3" w:rsidRPr="000B3435" w:rsidRDefault="007B6BB3" w:rsidP="000B3435">
      <w:pPr>
        <w:rPr>
          <w:rFonts w:eastAsia="MS Mincho"/>
          <w:i/>
        </w:rPr>
      </w:pPr>
      <w:bookmarkStart w:id="66" w:name="_Toc496536806"/>
      <w:bookmarkStart w:id="67" w:name="_Toc497120395"/>
      <w:bookmarkStart w:id="68" w:name="_Toc499487279"/>
      <w:bookmarkStart w:id="69" w:name="_Hlk495418841"/>
      <w:r w:rsidRPr="000B3435">
        <w:rPr>
          <w:rFonts w:eastAsia="MS Mincho"/>
          <w:i/>
        </w:rPr>
        <w:t>Stutbuch II (Hauptabteilung des Zuchtbuches)</w:t>
      </w:r>
      <w:bookmarkEnd w:id="66"/>
      <w:bookmarkEnd w:id="67"/>
      <w:bookmarkEnd w:id="68"/>
    </w:p>
    <w:bookmarkEnd w:id="69"/>
    <w:p w14:paraId="2FD10CD5" w14:textId="77777777" w:rsidR="007B6BB3" w:rsidRDefault="007B6BB3" w:rsidP="007B6BB3">
      <w:pPr>
        <w:tabs>
          <w:tab w:val="clear" w:pos="340"/>
        </w:tabs>
        <w:rPr>
          <w:rFonts w:eastAsia="MS Mincho"/>
          <w:highlight w:val="yellow"/>
        </w:rPr>
      </w:pPr>
      <w:r>
        <w:rPr>
          <w:rFonts w:eastAsia="MS Mincho"/>
        </w:rPr>
        <w:t>Es werden Stuten der Rassen Edelbluthaflinger und Haflinger eingetragen, die im Jahr der Eintragung mindestens dreijährig sind,</w:t>
      </w:r>
      <w:r>
        <w:rPr>
          <w:rFonts w:eastAsia="MS Mincho"/>
          <w:highlight w:val="yellow"/>
        </w:rPr>
        <w:t xml:space="preserve"> </w:t>
      </w:r>
    </w:p>
    <w:p w14:paraId="01E6250B" w14:textId="77777777" w:rsidR="007B6BB3" w:rsidRDefault="007B6BB3" w:rsidP="007B6BB3">
      <w:pPr>
        <w:numPr>
          <w:ilvl w:val="0"/>
          <w:numId w:val="2"/>
        </w:numPr>
        <w:tabs>
          <w:tab w:val="clear" w:pos="340"/>
        </w:tabs>
        <w:rPr>
          <w:rFonts w:eastAsia="MS Mincho"/>
        </w:rPr>
      </w:pPr>
      <w:bookmarkStart w:id="70" w:name="_Hlk496518827"/>
      <w:bookmarkStart w:id="71" w:name="_Hlk495418857"/>
      <w:bookmarkStart w:id="72" w:name="_Hlk495418874"/>
      <w:r>
        <w:rPr>
          <w:rFonts w:eastAsia="MS Mincho"/>
        </w:rPr>
        <w:t xml:space="preserve">deren </w:t>
      </w:r>
      <w:bookmarkStart w:id="73" w:name="_Hlk494957477"/>
      <w:r w:rsidRPr="002D4C55">
        <w:rPr>
          <w:rFonts w:cs="Arial"/>
        </w:rPr>
        <w:t xml:space="preserve">Eltern in der Hauptabteilung </w:t>
      </w:r>
      <w:r w:rsidRPr="002D4C55">
        <w:rPr>
          <w:rFonts w:eastAsia="MS Mincho" w:cs="Arial"/>
        </w:rPr>
        <w:t>der Rasse (außer Fohlenbuch und</w:t>
      </w:r>
      <w:bookmarkEnd w:id="73"/>
      <w:r w:rsidRPr="002D4C55">
        <w:rPr>
          <w:rFonts w:eastAsia="MS Mincho" w:cs="Arial"/>
        </w:rPr>
        <w:t xml:space="preserve"> </w:t>
      </w:r>
      <w:r w:rsidRPr="002D4C55">
        <w:rPr>
          <w:rFonts w:eastAsia="MS Mincho"/>
        </w:rPr>
        <w:t>Anhang</w:t>
      </w:r>
      <w:r>
        <w:rPr>
          <w:rFonts w:eastAsia="MS Mincho"/>
        </w:rPr>
        <w:t>) eingetragen sind,</w:t>
      </w:r>
    </w:p>
    <w:p w14:paraId="7527CC6B" w14:textId="77777777" w:rsidR="007B6BB3" w:rsidRPr="00D47A83" w:rsidRDefault="007B6BB3" w:rsidP="007B6BB3">
      <w:pPr>
        <w:numPr>
          <w:ilvl w:val="0"/>
          <w:numId w:val="2"/>
        </w:numPr>
        <w:tabs>
          <w:tab w:val="clear" w:pos="340"/>
        </w:tabs>
        <w:rPr>
          <w:rFonts w:eastAsia="MS Mincho"/>
        </w:rPr>
      </w:pPr>
      <w:bookmarkStart w:id="74" w:name="_Hlk494978908"/>
      <w:bookmarkStart w:id="75" w:name="_Hlk496190447"/>
      <w:bookmarkEnd w:id="70"/>
      <w:r w:rsidRPr="00D47A83">
        <w:rPr>
          <w:rFonts w:eastAsia="MS Mincho"/>
        </w:rPr>
        <w:t>deren Identität überprüft worden ist</w:t>
      </w:r>
      <w:bookmarkEnd w:id="74"/>
      <w:r w:rsidRPr="00D47A83">
        <w:rPr>
          <w:rFonts w:eastAsia="MS Mincho"/>
        </w:rPr>
        <w:t>,</w:t>
      </w:r>
    </w:p>
    <w:p w14:paraId="12DA1246" w14:textId="77777777" w:rsidR="007B6BB3" w:rsidRDefault="007B6BB3" w:rsidP="007B6BB3">
      <w:pPr>
        <w:numPr>
          <w:ilvl w:val="0"/>
          <w:numId w:val="2"/>
        </w:numPr>
        <w:tabs>
          <w:tab w:val="clear" w:pos="340"/>
        </w:tabs>
        <w:rPr>
          <w:rFonts w:eastAsia="MS Mincho"/>
        </w:rPr>
      </w:pPr>
      <w:bookmarkStart w:id="76" w:name="_Hlk496518845"/>
      <w:bookmarkEnd w:id="71"/>
      <w:r>
        <w:rPr>
          <w:rFonts w:eastAsia="MS Mincho"/>
        </w:rPr>
        <w:t xml:space="preserve">die keine gesundheitsbeeinträchtigenden Merkmale </w:t>
      </w:r>
      <w:r w:rsidRPr="002F724F">
        <w:rPr>
          <w:rFonts w:eastAsia="MS Mincho"/>
        </w:rPr>
        <w:t xml:space="preserve">gemäß </w:t>
      </w:r>
      <w:bookmarkStart w:id="77"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77"/>
      <w:r w:rsidRPr="000423E2">
        <w:t xml:space="preserve"> </w:t>
      </w:r>
      <w:r>
        <w:rPr>
          <w:rFonts w:eastAsia="MS Mincho"/>
        </w:rPr>
        <w:t>aufweisen.</w:t>
      </w:r>
      <w:bookmarkEnd w:id="72"/>
    </w:p>
    <w:bookmarkEnd w:id="75"/>
    <w:bookmarkEnd w:id="76"/>
    <w:p w14:paraId="52FBB31D" w14:textId="77777777" w:rsidR="007B6BB3" w:rsidRDefault="007B6BB3" w:rsidP="007B6BB3">
      <w:pPr>
        <w:pStyle w:val="Textkrper-Zeileneinzug"/>
        <w:rPr>
          <w:i/>
          <w:iCs/>
          <w:highlight w:val="yellow"/>
        </w:rPr>
      </w:pPr>
    </w:p>
    <w:p w14:paraId="1D133568" w14:textId="77777777" w:rsidR="007B6BB3" w:rsidRDefault="007B6BB3" w:rsidP="007B6BB3">
      <w:pPr>
        <w:pStyle w:val="Textkrper-Zeileneinzug"/>
      </w:pPr>
      <w:r>
        <w:t xml:space="preserve">Darüber hinaus können Nachkommen von im Anhang eingetragenen Zuchtpferden eingetragen werden, </w:t>
      </w:r>
    </w:p>
    <w:p w14:paraId="04F49068" w14:textId="77777777" w:rsidR="007B6BB3" w:rsidRDefault="007B6BB3" w:rsidP="007B6BB3">
      <w:pPr>
        <w:pStyle w:val="Textkrper-Zeileneinzug"/>
        <w:numPr>
          <w:ilvl w:val="0"/>
          <w:numId w:val="24"/>
        </w:numPr>
        <w:tabs>
          <w:tab w:val="clear" w:pos="340"/>
        </w:tabs>
      </w:pPr>
      <w:r>
        <w:t xml:space="preserve">wenn die Anhang-Vorfahren über </w:t>
      </w:r>
      <w:r w:rsidR="002A33C1">
        <w:t>eine</w:t>
      </w:r>
      <w:r>
        <w:t xml:space="preserve"> Generation mit Zuchtpferden aus der Hauptabteilung (</w:t>
      </w:r>
      <w:r w:rsidRPr="000E699F">
        <w:t xml:space="preserve">außer </w:t>
      </w:r>
      <w:bookmarkStart w:id="78" w:name="_Hlk495053287"/>
      <w:r w:rsidRPr="000E699F">
        <w:t>Fohlenbuch und</w:t>
      </w:r>
      <w:bookmarkEnd w:id="78"/>
      <w:r w:rsidRPr="000E699F">
        <w:t xml:space="preserve"> Anhang</w:t>
      </w:r>
      <w:r>
        <w:t>) angepaart wurden,</w:t>
      </w:r>
    </w:p>
    <w:p w14:paraId="35548D0B" w14:textId="77777777" w:rsidR="007B6BB3" w:rsidRDefault="007B6BB3" w:rsidP="007B6BB3">
      <w:pPr>
        <w:pStyle w:val="Textkrper-Zeileneinzug"/>
        <w:numPr>
          <w:ilvl w:val="0"/>
          <w:numId w:val="25"/>
        </w:numPr>
        <w:tabs>
          <w:tab w:val="clear" w:pos="340"/>
        </w:tabs>
      </w:pPr>
      <w:r>
        <w:t>die zur Überprüfung der Identität vorgestellt wurden,</w:t>
      </w:r>
    </w:p>
    <w:p w14:paraId="07B3BFBB" w14:textId="77777777" w:rsidR="007B6BB3" w:rsidRDefault="007B6BB3" w:rsidP="007B6BB3">
      <w:pPr>
        <w:numPr>
          <w:ilvl w:val="0"/>
          <w:numId w:val="25"/>
        </w:numPr>
        <w:tabs>
          <w:tab w:val="clear" w:pos="340"/>
        </w:tabs>
      </w:pPr>
      <w:bookmarkStart w:id="79" w:name="_Hlk495418942"/>
      <w:bookmarkStart w:id="80" w:name="_Hlk496518912"/>
      <w:r>
        <w:t xml:space="preserve">die in der Bewertung der äußeren Erscheinung mindestens eine Gesamtnote von 6,0 erreicht haben, wobei die Wertnote 5,0 in keinem </w:t>
      </w:r>
      <w:r w:rsidR="002A33C1">
        <w:t>Selektion</w:t>
      </w:r>
      <w:r>
        <w:t>smerkmal unterschritten wurde,</w:t>
      </w:r>
    </w:p>
    <w:p w14:paraId="15CF2F85" w14:textId="77777777" w:rsidR="007B6BB3" w:rsidRDefault="007B6BB3" w:rsidP="007B6BB3">
      <w:pPr>
        <w:numPr>
          <w:ilvl w:val="0"/>
          <w:numId w:val="25"/>
        </w:numPr>
        <w:tabs>
          <w:tab w:val="clear" w:pos="340"/>
        </w:tabs>
      </w:pPr>
      <w:r>
        <w:rPr>
          <w:rFonts w:eastAsia="MS Mincho"/>
        </w:rPr>
        <w:lastRenderedPageBreak/>
        <w:t xml:space="preserve">die keine gesundheitsbeeinträchtigenden Merkmale </w:t>
      </w:r>
      <w:r w:rsidRPr="00780316">
        <w:rPr>
          <w:rFonts w:eastAsia="MS Mincho"/>
        </w:rPr>
        <w:t xml:space="preserve">gemäß </w:t>
      </w:r>
      <w:hyperlink r:id="rId13" w:anchor="Liste" w:history="1">
        <w:r w:rsidRPr="00780316">
          <w:rPr>
            <w:rFonts w:eastAsia="MS Mincho"/>
          </w:rPr>
          <w:t>Liste (Anlage 1)</w:t>
        </w:r>
      </w:hyperlink>
      <w:r w:rsidRPr="00780316">
        <w:rPr>
          <w:rFonts w:eastAsia="MS Mincho"/>
        </w:rPr>
        <w:t xml:space="preserve"> au</w:t>
      </w:r>
      <w:r>
        <w:rPr>
          <w:rFonts w:eastAsia="MS Mincho"/>
        </w:rPr>
        <w:t>fweisen.</w:t>
      </w:r>
      <w:bookmarkEnd w:id="79"/>
    </w:p>
    <w:bookmarkEnd w:id="80"/>
    <w:p w14:paraId="485EB8D7" w14:textId="77777777" w:rsidR="007B6BB3" w:rsidRDefault="007B6BB3" w:rsidP="007B6BB3">
      <w:pPr>
        <w:tabs>
          <w:tab w:val="clear" w:pos="340"/>
        </w:tabs>
        <w:ind w:left="340"/>
        <w:rPr>
          <w:rFonts w:eastAsia="MS Mincho"/>
        </w:rPr>
      </w:pPr>
    </w:p>
    <w:p w14:paraId="74E5DA6E" w14:textId="77777777" w:rsidR="007B6BB3" w:rsidRPr="000B3435" w:rsidRDefault="007B6BB3" w:rsidP="000B3435">
      <w:pPr>
        <w:rPr>
          <w:rFonts w:eastAsia="MS Mincho"/>
          <w:i/>
        </w:rPr>
      </w:pPr>
      <w:bookmarkStart w:id="81" w:name="_Toc496536807"/>
      <w:bookmarkStart w:id="82" w:name="_Toc497120396"/>
      <w:bookmarkStart w:id="83" w:name="_Toc499487280"/>
      <w:bookmarkStart w:id="84" w:name="_Hlk495418961"/>
      <w:r w:rsidRPr="000B3435">
        <w:rPr>
          <w:rFonts w:eastAsia="MS Mincho"/>
          <w:i/>
        </w:rPr>
        <w:t>Anhang (Hauptabteilung des Zuchtbuches)</w:t>
      </w:r>
      <w:bookmarkEnd w:id="81"/>
      <w:bookmarkEnd w:id="82"/>
      <w:bookmarkEnd w:id="83"/>
    </w:p>
    <w:bookmarkEnd w:id="84"/>
    <w:p w14:paraId="30F9B55C" w14:textId="77777777" w:rsidR="007B6BB3" w:rsidRPr="00366091" w:rsidRDefault="007B6BB3" w:rsidP="007B6BB3">
      <w:pPr>
        <w:tabs>
          <w:tab w:val="left" w:pos="1049"/>
          <w:tab w:val="left" w:pos="1440"/>
          <w:tab w:val="left" w:pos="1797"/>
        </w:tabs>
        <w:rPr>
          <w:rFonts w:eastAsia="MS Mincho"/>
        </w:rPr>
      </w:pPr>
      <w:r w:rsidRPr="00366091">
        <w:rPr>
          <w:rFonts w:eastAsia="MS Mincho"/>
        </w:rPr>
        <w:t>Es werden Stuten der Rassen Edelbluthaflinger und Haflinger eingetragen,</w:t>
      </w:r>
    </w:p>
    <w:p w14:paraId="76AF4696" w14:textId="77777777" w:rsidR="007B6BB3" w:rsidRDefault="007B6BB3" w:rsidP="007B6BB3">
      <w:pPr>
        <w:pStyle w:val="Textkrper-Zeileneinzug"/>
        <w:numPr>
          <w:ilvl w:val="0"/>
          <w:numId w:val="3"/>
        </w:numPr>
        <w:tabs>
          <w:tab w:val="clear" w:pos="340"/>
        </w:tabs>
      </w:pPr>
      <w:r>
        <w:t>deren Eltern im Zuchtbuch der Rasse eingetragen sind und</w:t>
      </w:r>
    </w:p>
    <w:p w14:paraId="3D33E33A" w14:textId="77777777" w:rsidR="007B6BB3" w:rsidRDefault="007B6BB3" w:rsidP="007B6BB3">
      <w:pPr>
        <w:pStyle w:val="Textkrper-Zeileneinzug"/>
        <w:numPr>
          <w:ilvl w:val="0"/>
          <w:numId w:val="3"/>
        </w:numPr>
        <w:tabs>
          <w:tab w:val="clear" w:pos="340"/>
        </w:tabs>
      </w:pPr>
      <w:r>
        <w:t>die nicht die Eintragungsvoraussetzungen für das Stutbuch I und II erfüllen.</w:t>
      </w:r>
    </w:p>
    <w:p w14:paraId="0AA0EFEE" w14:textId="77777777" w:rsidR="007B6BB3" w:rsidRDefault="007B6BB3" w:rsidP="007B6BB3">
      <w:pPr>
        <w:pStyle w:val="Textkrper-Zeileneinzug"/>
        <w:tabs>
          <w:tab w:val="clear" w:pos="340"/>
        </w:tabs>
        <w:ind w:left="0"/>
      </w:pPr>
    </w:p>
    <w:p w14:paraId="5B21385A" w14:textId="77777777" w:rsidR="002A33C1" w:rsidRDefault="002A33C1" w:rsidP="002A33C1">
      <w:pPr>
        <w:pStyle w:val="Textkrper-Zeileneinzug"/>
        <w:ind w:left="0"/>
      </w:pPr>
      <w:bookmarkStart w:id="85" w:name="_Hlk517430301"/>
      <w:r w:rsidRPr="002A33C1">
        <w:t>Die Übernahme von Pferden aus dem Fohlenbuch in den Anhang erfolgt automatisch, wenn von diesen Nachkommen registriert werden.</w:t>
      </w:r>
      <w:r w:rsidRPr="006C7C55">
        <w:t xml:space="preserve"> </w:t>
      </w:r>
    </w:p>
    <w:bookmarkEnd w:id="85"/>
    <w:p w14:paraId="247BCC0F" w14:textId="77777777" w:rsidR="007B6BB3" w:rsidRDefault="007B6BB3" w:rsidP="007B6BB3">
      <w:pPr>
        <w:pStyle w:val="Textkrper-Zeileneinzug"/>
        <w:tabs>
          <w:tab w:val="clear" w:pos="340"/>
        </w:tabs>
        <w:ind w:left="0"/>
      </w:pPr>
    </w:p>
    <w:p w14:paraId="3C501C7D" w14:textId="77777777" w:rsidR="007B6BB3" w:rsidRPr="000B3435" w:rsidRDefault="007B6BB3" w:rsidP="000B3435">
      <w:pPr>
        <w:rPr>
          <w:rFonts w:eastAsia="MS Mincho"/>
          <w:i/>
        </w:rPr>
      </w:pPr>
      <w:bookmarkStart w:id="86" w:name="_Toc496536808"/>
      <w:bookmarkStart w:id="87" w:name="_Toc497120397"/>
      <w:bookmarkStart w:id="88" w:name="_Toc499487281"/>
      <w:bookmarkStart w:id="89" w:name="_Hlk495069458"/>
      <w:r w:rsidRPr="000B3435">
        <w:rPr>
          <w:rFonts w:eastAsia="MS Mincho"/>
          <w:i/>
        </w:rPr>
        <w:t>Fohlenbuch (Hauptabteilung des Zuchtbuches)</w:t>
      </w:r>
      <w:bookmarkEnd w:id="86"/>
      <w:bookmarkEnd w:id="87"/>
      <w:bookmarkEnd w:id="88"/>
    </w:p>
    <w:p w14:paraId="6861B45C" w14:textId="77777777" w:rsidR="007B6BB3" w:rsidRPr="000E699F" w:rsidRDefault="007B6BB3" w:rsidP="007B6BB3">
      <w:pPr>
        <w:pStyle w:val="Textkrper-Zeileneinzug"/>
        <w:ind w:left="357" w:hanging="357"/>
        <w:rPr>
          <w:rFonts w:cs="Arial"/>
          <w:szCs w:val="22"/>
        </w:rPr>
      </w:pPr>
      <w:r w:rsidRPr="000E699F">
        <w:rPr>
          <w:rFonts w:cs="Arial"/>
          <w:szCs w:val="22"/>
        </w:rPr>
        <w:t>Im Jahr der Geburt werden alle Stut</w:t>
      </w:r>
      <w:r>
        <w:rPr>
          <w:rFonts w:cs="Arial"/>
          <w:szCs w:val="22"/>
        </w:rPr>
        <w:t>fohl</w:t>
      </w:r>
      <w:r w:rsidRPr="000E699F">
        <w:rPr>
          <w:rFonts w:cs="Arial"/>
          <w:szCs w:val="22"/>
        </w:rPr>
        <w:t xml:space="preserve">en eingetragen, </w:t>
      </w:r>
    </w:p>
    <w:p w14:paraId="07511C2B" w14:textId="77777777" w:rsidR="007B6BB3" w:rsidRPr="000E699F" w:rsidRDefault="007B6BB3" w:rsidP="007B6BB3">
      <w:pPr>
        <w:numPr>
          <w:ilvl w:val="0"/>
          <w:numId w:val="3"/>
        </w:numPr>
        <w:tabs>
          <w:tab w:val="clear" w:pos="340"/>
          <w:tab w:val="clear" w:pos="700"/>
          <w:tab w:val="num" w:pos="360"/>
        </w:tabs>
        <w:rPr>
          <w:rFonts w:eastAsia="MS Mincho" w:cs="Arial"/>
          <w:szCs w:val="22"/>
        </w:rPr>
      </w:pPr>
      <w:r w:rsidRPr="000E699F">
        <w:rPr>
          <w:rFonts w:cs="Arial"/>
          <w:szCs w:val="22"/>
        </w:rPr>
        <w:t xml:space="preserve">deren Eltern im Zuchtbuch </w:t>
      </w:r>
      <w:r w:rsidRPr="000E699F">
        <w:rPr>
          <w:rFonts w:eastAsia="MS Mincho" w:cs="Arial"/>
          <w:szCs w:val="22"/>
        </w:rPr>
        <w:t>der Rasse eingetragen sind.</w:t>
      </w:r>
    </w:p>
    <w:bookmarkEnd w:id="89"/>
    <w:p w14:paraId="4DB262EE" w14:textId="77777777" w:rsidR="007B6BB3" w:rsidRPr="000E699F" w:rsidRDefault="007B6BB3" w:rsidP="007B6BB3">
      <w:pPr>
        <w:pStyle w:val="Textkrper-Zeileneinzug"/>
        <w:tabs>
          <w:tab w:val="clear" w:pos="340"/>
        </w:tabs>
        <w:ind w:left="0"/>
      </w:pPr>
    </w:p>
    <w:p w14:paraId="4F8A1EF9" w14:textId="77777777" w:rsidR="002A33C1" w:rsidRPr="002A33C1" w:rsidRDefault="002A33C1" w:rsidP="002A33C1">
      <w:pPr>
        <w:pStyle w:val="berschrift1"/>
        <w:keepLines/>
        <w:numPr>
          <w:ilvl w:val="0"/>
          <w:numId w:val="5"/>
        </w:numPr>
        <w:spacing w:before="0" w:after="0" w:line="240" w:lineRule="auto"/>
        <w:ind w:left="426" w:hanging="426"/>
        <w:rPr>
          <w:sz w:val="22"/>
          <w:szCs w:val="22"/>
          <w:u w:val="single"/>
        </w:rPr>
      </w:pPr>
      <w:bookmarkStart w:id="90" w:name="_Toc496536834"/>
      <w:bookmarkStart w:id="91" w:name="_Toc499486500"/>
      <w:bookmarkStart w:id="92" w:name="_Hlk517430341"/>
      <w:r w:rsidRPr="002A33C1">
        <w:rPr>
          <w:sz w:val="22"/>
          <w:szCs w:val="22"/>
          <w:u w:val="single"/>
        </w:rPr>
        <w:t>Einsatz von Reproduktionstechniken</w:t>
      </w:r>
      <w:bookmarkEnd w:id="90"/>
      <w:bookmarkEnd w:id="91"/>
    </w:p>
    <w:bookmarkEnd w:id="92"/>
    <w:p w14:paraId="00D3207C" w14:textId="77777777" w:rsidR="00BA605B" w:rsidRPr="002A33C1" w:rsidRDefault="002A33C1" w:rsidP="002A33C1">
      <w:pPr>
        <w:spacing w:before="61" w:after="61"/>
        <w:rPr>
          <w:b/>
          <w:lang w:val="en-US"/>
        </w:rPr>
      </w:pPr>
      <w:r w:rsidRPr="002A33C1">
        <w:rPr>
          <w:b/>
          <w:lang w:val="en-US"/>
        </w:rPr>
        <w:t>8.1</w:t>
      </w:r>
      <w:r w:rsidRPr="002A33C1">
        <w:rPr>
          <w:b/>
          <w:lang w:val="en-US"/>
        </w:rPr>
        <w:tab/>
        <w:t>Künstliche Besamung</w:t>
      </w:r>
    </w:p>
    <w:p w14:paraId="3E91E959" w14:textId="77777777" w:rsidR="00557786" w:rsidRPr="00DF7D30" w:rsidRDefault="00557786" w:rsidP="00557786">
      <w:pPr>
        <w:rPr>
          <w:strike/>
        </w:rPr>
      </w:pPr>
      <w:bookmarkStart w:id="93" w:name="_Hlk517430388"/>
      <w:r w:rsidRPr="004D333B">
        <w:rPr>
          <w:rFonts w:cs="Arial"/>
        </w:rPr>
        <w:t xml:space="preserve">In der künstlichen Besamung dürfen nur Hengste eingesetzt werden, </w:t>
      </w:r>
      <w:bookmarkStart w:id="94" w:name="_Hlk519083342"/>
      <w:r w:rsidRPr="00DF7D30">
        <w:t>die auf einer Sammelveranstaltung (Körung) des Zuchtverbandes gemäß B.15 der Satzung und gemäß (11.1) Körung dieses Zuchtprogramms die entsprechende Mindestgesamtnote erhalten haben.</w:t>
      </w:r>
    </w:p>
    <w:bookmarkEnd w:id="94"/>
    <w:p w14:paraId="7EB1CCED" w14:textId="77777777" w:rsidR="002A33C1" w:rsidRPr="006320AD" w:rsidRDefault="002A33C1" w:rsidP="002A33C1">
      <w:pPr>
        <w:rPr>
          <w:rFonts w:cs="Arial"/>
          <w:b/>
          <w:szCs w:val="22"/>
          <w:highlight w:val="green"/>
        </w:rPr>
      </w:pPr>
    </w:p>
    <w:p w14:paraId="060FA45A" w14:textId="77777777" w:rsidR="002A33C1" w:rsidRPr="001818AC" w:rsidRDefault="002A33C1" w:rsidP="002A33C1">
      <w:pPr>
        <w:spacing w:before="61" w:after="61"/>
        <w:rPr>
          <w:b/>
        </w:rPr>
      </w:pPr>
      <w:bookmarkStart w:id="95" w:name="_Toc496536836"/>
      <w:bookmarkStart w:id="96" w:name="_Toc499486502"/>
      <w:bookmarkStart w:id="97" w:name="_Hlk498421419"/>
      <w:r w:rsidRPr="001818AC">
        <w:rPr>
          <w:b/>
        </w:rPr>
        <w:t>8.2 Embryotransfer</w:t>
      </w:r>
      <w:bookmarkEnd w:id="95"/>
      <w:bookmarkEnd w:id="96"/>
    </w:p>
    <w:p w14:paraId="2120B4BD" w14:textId="77777777" w:rsidR="00557786" w:rsidRPr="002C16EC" w:rsidRDefault="00557786" w:rsidP="00557786">
      <w:r w:rsidRPr="004D333B">
        <w:rPr>
          <w:rFonts w:cs="Arial"/>
        </w:rPr>
        <w:t>S</w:t>
      </w:r>
      <w:r>
        <w:rPr>
          <w:rFonts w:cs="Arial"/>
        </w:rPr>
        <w:t>penders</w:t>
      </w:r>
      <w:r w:rsidRPr="004D333B">
        <w:rPr>
          <w:rFonts w:cs="Arial"/>
        </w:rPr>
        <w:t xml:space="preserve">tuten dürfen nur für einen Embryotransfer genutzt werden, </w:t>
      </w:r>
      <w:bookmarkStart w:id="98" w:name="_Hlk519083349"/>
      <w:r w:rsidRPr="002C16EC">
        <w:t>wenn sie im Stutbuch I eingetragen sind.</w:t>
      </w:r>
    </w:p>
    <w:bookmarkEnd w:id="97"/>
    <w:bookmarkEnd w:id="98"/>
    <w:p w14:paraId="7EC2784B" w14:textId="77777777" w:rsidR="002A33C1" w:rsidRPr="006320AD" w:rsidRDefault="002A33C1" w:rsidP="002A33C1">
      <w:pPr>
        <w:rPr>
          <w:rFonts w:cs="Arial"/>
          <w:szCs w:val="22"/>
          <w:highlight w:val="green"/>
        </w:rPr>
      </w:pPr>
    </w:p>
    <w:p w14:paraId="058DD9F3" w14:textId="77777777" w:rsidR="002A33C1" w:rsidRPr="001818AC" w:rsidRDefault="002A33C1" w:rsidP="002A33C1">
      <w:pPr>
        <w:spacing w:before="61" w:after="61"/>
        <w:rPr>
          <w:b/>
        </w:rPr>
      </w:pPr>
      <w:bookmarkStart w:id="99" w:name="_Toc496536837"/>
      <w:bookmarkStart w:id="100" w:name="_Toc499486503"/>
      <w:r w:rsidRPr="001818AC">
        <w:rPr>
          <w:b/>
        </w:rPr>
        <w:t>8.3 Klonen</w:t>
      </w:r>
      <w:bookmarkEnd w:id="99"/>
      <w:bookmarkEnd w:id="100"/>
    </w:p>
    <w:p w14:paraId="2DEEE6C4" w14:textId="77777777" w:rsidR="002A33C1" w:rsidRPr="002A33C1" w:rsidRDefault="002A33C1" w:rsidP="002A33C1">
      <w:pPr>
        <w:rPr>
          <w:rFonts w:cs="Arial"/>
          <w:szCs w:val="22"/>
        </w:rPr>
      </w:pPr>
      <w:r w:rsidRPr="002A33C1">
        <w:rPr>
          <w:rFonts w:cs="Arial"/>
          <w:szCs w:val="22"/>
        </w:rPr>
        <w:t>Die Technik des Klonens ist im Zuchtprogramm nicht zulässig. Klone und ihre Nachkommen können nicht in das Zuchtbuch eingetragen werden und sind von der Teilnahme am Zuchtprogramm ausgeschlossen.</w:t>
      </w:r>
    </w:p>
    <w:bookmarkEnd w:id="93"/>
    <w:p w14:paraId="4117BC7A" w14:textId="77777777" w:rsidR="002A33C1" w:rsidRPr="006320AD" w:rsidRDefault="002A33C1" w:rsidP="002A33C1">
      <w:pPr>
        <w:rPr>
          <w:rFonts w:cs="Arial"/>
          <w:szCs w:val="22"/>
          <w:highlight w:val="green"/>
        </w:rPr>
      </w:pPr>
    </w:p>
    <w:p w14:paraId="46A674E7" w14:textId="77777777" w:rsidR="002A33C1" w:rsidRPr="002A33C1" w:rsidRDefault="002A33C1" w:rsidP="002A33C1">
      <w:pPr>
        <w:numPr>
          <w:ilvl w:val="0"/>
          <w:numId w:val="5"/>
        </w:numPr>
        <w:ind w:left="284" w:hanging="284"/>
        <w:jc w:val="left"/>
        <w:rPr>
          <w:rFonts w:eastAsia="MS Mincho" w:cs="Arial"/>
          <w:b/>
          <w:bCs/>
          <w:szCs w:val="22"/>
        </w:rPr>
      </w:pPr>
      <w:bookmarkStart w:id="101" w:name="_Toc496536838"/>
      <w:bookmarkStart w:id="102" w:name="_Toc499486504"/>
      <w:r w:rsidRPr="002A33C1">
        <w:rPr>
          <w:rFonts w:eastAsia="MS Mincho" w:cs="Arial"/>
          <w:b/>
          <w:bCs/>
          <w:szCs w:val="22"/>
        </w:rPr>
        <w:t>Berücksichtigung gesundheitlicher Merkmale sowie geneti</w:t>
      </w:r>
      <w:r w:rsidR="00B372A2">
        <w:rPr>
          <w:rFonts w:eastAsia="MS Mincho" w:cs="Arial"/>
          <w:b/>
          <w:bCs/>
          <w:szCs w:val="22"/>
        </w:rPr>
        <w:t>scher Variationen</w:t>
      </w:r>
      <w:r w:rsidRPr="002A33C1">
        <w:rPr>
          <w:rFonts w:eastAsia="MS Mincho" w:cs="Arial"/>
          <w:b/>
          <w:bCs/>
          <w:szCs w:val="22"/>
        </w:rPr>
        <w:t xml:space="preserve"> bzw. Besonderheiten</w:t>
      </w:r>
      <w:bookmarkEnd w:id="101"/>
      <w:bookmarkEnd w:id="102"/>
    </w:p>
    <w:p w14:paraId="7ADFA0EC" w14:textId="77777777" w:rsidR="002A33C1" w:rsidRPr="002A33C1" w:rsidRDefault="002A33C1" w:rsidP="002A33C1">
      <w:pPr>
        <w:rPr>
          <w:rFonts w:eastAsia="MS Mincho" w:cs="Arial"/>
          <w:bCs/>
          <w:szCs w:val="22"/>
        </w:rPr>
      </w:pPr>
      <w:r w:rsidRPr="002A33C1">
        <w:rPr>
          <w:rFonts w:eastAsia="MS Mincho" w:cs="Arial"/>
          <w:bCs/>
          <w:szCs w:val="22"/>
        </w:rPr>
        <w:t>Hengste sind nur im Hengstbuch I und II und Stuten nur im Stutbuch I und II eintragungsfähig, wenn sie keine gesundheitsbeeinträchtigenden Merkmale aufweisen (</w:t>
      </w:r>
      <w:bookmarkStart w:id="103" w:name="_Hlk496174654"/>
      <w:r w:rsidRPr="002A33C1">
        <w:rPr>
          <w:rFonts w:eastAsia="MS Mincho" w:cs="Arial"/>
          <w:bCs/>
          <w:szCs w:val="22"/>
        </w:rPr>
        <w:t>Anlage 1</w:t>
      </w:r>
      <w:bookmarkEnd w:id="103"/>
      <w:r w:rsidRPr="002A33C1">
        <w:rPr>
          <w:rFonts w:eastAsia="MS Mincho" w:cs="Arial"/>
          <w:bCs/>
          <w:szCs w:val="22"/>
        </w:rPr>
        <w:t xml:space="preserve">). </w:t>
      </w:r>
    </w:p>
    <w:p w14:paraId="702D8A39" w14:textId="77777777" w:rsidR="002A33C1" w:rsidRPr="002A33C1" w:rsidRDefault="002A33C1" w:rsidP="001A361C">
      <w:pPr>
        <w:tabs>
          <w:tab w:val="left" w:pos="1049"/>
          <w:tab w:val="left" w:pos="1440"/>
          <w:tab w:val="left" w:pos="1797"/>
        </w:tabs>
      </w:pPr>
    </w:p>
    <w:p w14:paraId="1E1C9CBA" w14:textId="77777777" w:rsidR="002A33C1" w:rsidRPr="004D333B" w:rsidRDefault="002A33C1" w:rsidP="002A33C1">
      <w:pPr>
        <w:rPr>
          <w:rFonts w:eastAsia="MS Mincho" w:cs="Arial"/>
        </w:rPr>
      </w:pPr>
      <w:r w:rsidRPr="002A33C1">
        <w:rPr>
          <w:rFonts w:eastAsia="MS Mincho" w:cs="Arial"/>
        </w:rPr>
        <w:t>Sofern genetische Defekte und genetische Besonderheiten bekannt sind und im Zuchtprogramm Berücksichtigung finden (gemäß Anlage 1), sind sie in Tierzuchtbescheinigungen anzugeben und entsprechend der VO (EU) 2016/1012 zu veröffentlichen.</w:t>
      </w:r>
    </w:p>
    <w:p w14:paraId="4AB55453" w14:textId="77777777" w:rsidR="002A33C1" w:rsidRDefault="002A33C1" w:rsidP="001A361C">
      <w:pPr>
        <w:tabs>
          <w:tab w:val="left" w:pos="1049"/>
          <w:tab w:val="left" w:pos="1440"/>
          <w:tab w:val="left" w:pos="1797"/>
        </w:tabs>
      </w:pPr>
    </w:p>
    <w:p w14:paraId="2970DC4E" w14:textId="77777777" w:rsidR="009D1004" w:rsidRDefault="009D1004" w:rsidP="009D1004">
      <w:pPr>
        <w:pStyle w:val="Textkrper"/>
        <w:rPr>
          <w:b/>
        </w:rPr>
      </w:pPr>
      <w:r>
        <w:rPr>
          <w:b/>
        </w:rPr>
        <w:tab/>
      </w: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748"/>
      </w:tblGrid>
      <w:tr w:rsidR="009D1004" w14:paraId="590E5C8B" w14:textId="77777777" w:rsidTr="008D22BD">
        <w:tc>
          <w:tcPr>
            <w:tcW w:w="7462" w:type="dxa"/>
            <w:shd w:val="clear" w:color="auto" w:fill="auto"/>
          </w:tcPr>
          <w:p w14:paraId="69C0623E" w14:textId="77777777" w:rsidR="009D1004" w:rsidRPr="003B1F6E" w:rsidRDefault="009D1004" w:rsidP="008D22BD">
            <w:pPr>
              <w:pStyle w:val="Textkrper"/>
              <w:jc w:val="left"/>
              <w:rPr>
                <w:b/>
              </w:rPr>
            </w:pPr>
          </w:p>
          <w:p w14:paraId="1485D06C" w14:textId="77777777" w:rsidR="009D1004" w:rsidRPr="005945DF" w:rsidRDefault="009D1004" w:rsidP="008D22BD">
            <w:pPr>
              <w:pStyle w:val="Textkrper"/>
              <w:jc w:val="left"/>
            </w:pPr>
            <w:r w:rsidRPr="005945DF">
              <w:rPr>
                <w:b/>
              </w:rPr>
              <w:t>Anlage 1 – Gesundheitsbeeinträchtigende Merkmale</w:t>
            </w:r>
          </w:p>
        </w:tc>
        <w:tc>
          <w:tcPr>
            <w:tcW w:w="1748" w:type="dxa"/>
            <w:shd w:val="clear" w:color="auto" w:fill="auto"/>
          </w:tcPr>
          <w:p w14:paraId="6C998849" w14:textId="6891E64E" w:rsidR="009D1004" w:rsidRDefault="00EE40BE" w:rsidP="008D22BD">
            <w:pPr>
              <w:pStyle w:val="Textkrper"/>
              <w:jc w:val="right"/>
            </w:pPr>
            <w:r>
              <w:object w:dxaOrig="1525" w:dyaOrig="993" w14:anchorId="403D2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8pt" o:ole="">
                  <v:imagedata r:id="rId14" o:title=""/>
                </v:shape>
                <o:OLEObject Type="Embed" ProgID="Package" ShapeID="_x0000_i1030" DrawAspect="Icon" ObjectID="_1752929082" r:id="rId15"/>
              </w:object>
            </w:r>
          </w:p>
        </w:tc>
      </w:tr>
      <w:tr w:rsidR="009D1004" w14:paraId="3F00B4F5" w14:textId="77777777" w:rsidTr="008D22BD">
        <w:tc>
          <w:tcPr>
            <w:tcW w:w="7462" w:type="dxa"/>
            <w:shd w:val="clear" w:color="auto" w:fill="auto"/>
          </w:tcPr>
          <w:p w14:paraId="17011C70" w14:textId="77777777" w:rsidR="009D1004" w:rsidRPr="003B1F6E" w:rsidRDefault="009D1004" w:rsidP="008D22BD">
            <w:pPr>
              <w:pStyle w:val="Textkrper"/>
              <w:jc w:val="left"/>
              <w:rPr>
                <w:b/>
              </w:rPr>
            </w:pPr>
          </w:p>
          <w:p w14:paraId="20ACA34C" w14:textId="77777777" w:rsidR="009D1004" w:rsidRDefault="009D1004" w:rsidP="008D22BD">
            <w:pPr>
              <w:pStyle w:val="Textkrper"/>
              <w:jc w:val="left"/>
            </w:pPr>
            <w:r w:rsidRPr="003B1F6E">
              <w:rPr>
                <w:b/>
              </w:rPr>
              <w:t>Anlage 2  – Tierärztliche Bescheinigung</w:t>
            </w:r>
          </w:p>
        </w:tc>
        <w:tc>
          <w:tcPr>
            <w:tcW w:w="1748" w:type="dxa"/>
            <w:shd w:val="clear" w:color="auto" w:fill="auto"/>
          </w:tcPr>
          <w:p w14:paraId="1A014D57" w14:textId="24C6C2FE" w:rsidR="009D1004" w:rsidRDefault="00EE40BE" w:rsidP="008D22BD">
            <w:pPr>
              <w:pStyle w:val="Textkrper"/>
            </w:pPr>
            <w:r>
              <w:object w:dxaOrig="1525" w:dyaOrig="993" w14:anchorId="78335799">
                <v:shape id="_x0000_i1031" type="#_x0000_t75" style="width:76.2pt;height:49.8pt" o:ole="">
                  <v:imagedata r:id="rId16" o:title=""/>
                </v:shape>
                <o:OLEObject Type="Embed" ProgID="AcroExch.Document.DC" ShapeID="_x0000_i1031" DrawAspect="Icon" ObjectID="_1752929083" r:id="rId17"/>
              </w:object>
            </w:r>
          </w:p>
        </w:tc>
      </w:tr>
    </w:tbl>
    <w:p w14:paraId="192AF73E" w14:textId="77777777" w:rsidR="009D1004" w:rsidRPr="00540553" w:rsidRDefault="009D1004" w:rsidP="009D1004">
      <w:pPr>
        <w:pStyle w:val="Textkrper"/>
      </w:pPr>
    </w:p>
    <w:p w14:paraId="205BD001" w14:textId="77777777" w:rsidR="00F40866" w:rsidRPr="00540553" w:rsidRDefault="00F40866" w:rsidP="001069CD">
      <w:pPr>
        <w:pStyle w:val="Textkrper"/>
      </w:pPr>
    </w:p>
    <w:sectPr w:rsidR="00F40866" w:rsidRPr="00540553">
      <w:headerReference w:type="default" r:id="rId18"/>
      <w:footerReference w:type="defaul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2A62" w14:textId="77777777" w:rsidR="00123277" w:rsidRDefault="00123277">
      <w:r>
        <w:separator/>
      </w:r>
    </w:p>
  </w:endnote>
  <w:endnote w:type="continuationSeparator" w:id="0">
    <w:p w14:paraId="03D2E432" w14:textId="77777777" w:rsidR="00123277" w:rsidRDefault="0012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91E1" w14:textId="0F079B35" w:rsidR="00F40866" w:rsidRDefault="00726B32">
    <w:pPr>
      <w:pStyle w:val="Fuzeile"/>
      <w:pBdr>
        <w:top w:val="single" w:sz="6" w:space="1" w:color="auto"/>
      </w:pBdr>
    </w:pPr>
    <w:r>
      <w:t xml:space="preserve">Grundsätze </w:t>
    </w:r>
    <w:r w:rsidR="00406B53">
      <w:t>Edelbluthaflinger</w:t>
    </w:r>
    <w:r w:rsidR="001129B3">
      <w:t xml:space="preserve"> </w:t>
    </w:r>
    <w:r w:rsidR="005945DF">
      <w:t xml:space="preserve">(Stand </w:t>
    </w:r>
    <w:r w:rsidR="000C1526">
      <w:rPr>
        <w:szCs w:val="18"/>
      </w:rPr>
      <w:t>Mai</w:t>
    </w:r>
    <w:r w:rsidR="00B372A2">
      <w:rPr>
        <w:szCs w:val="18"/>
      </w:rPr>
      <w:t xml:space="preserve"> 202</w:t>
    </w:r>
    <w:r w:rsidR="00876AB9">
      <w:rPr>
        <w:szCs w:val="18"/>
      </w:rPr>
      <w:t>3</w:t>
    </w:r>
    <w:r w:rsidR="005945D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4A9D" w14:textId="77777777" w:rsidR="00123277" w:rsidRDefault="00123277">
      <w:r>
        <w:separator/>
      </w:r>
    </w:p>
  </w:footnote>
  <w:footnote w:type="continuationSeparator" w:id="0">
    <w:p w14:paraId="48281CCA" w14:textId="77777777" w:rsidR="00123277" w:rsidRDefault="0012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B7E4" w14:textId="77777777" w:rsidR="00F40866" w:rsidRDefault="00F40866">
    <w:pPr>
      <w:pStyle w:val="Kopfzeile"/>
      <w:pBdr>
        <w:bottom w:val="single" w:sz="6" w:space="1" w:color="auto"/>
      </w:pBdr>
    </w:pPr>
    <w:r>
      <w:t xml:space="preserve">Grundsätze für </w:t>
    </w:r>
    <w:r w:rsidR="00813860">
      <w:t>Edelbluthaflinger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1F95"/>
    <w:multiLevelType w:val="hybridMultilevel"/>
    <w:tmpl w:val="B04E15F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16C36B8B"/>
    <w:multiLevelType w:val="hybridMultilevel"/>
    <w:tmpl w:val="A7D4E2C0"/>
    <w:lvl w:ilvl="0" w:tplc="6D782616">
      <w:start w:val="1"/>
      <w:numFmt w:val="bullet"/>
      <w:lvlText w:val=""/>
      <w:lvlJc w:val="left"/>
      <w:pPr>
        <w:tabs>
          <w:tab w:val="num" w:pos="700"/>
        </w:tabs>
        <w:ind w:left="680" w:hanging="340"/>
      </w:pPr>
      <w:rPr>
        <w:rFonts w:ascii="Symbol" w:hAnsi="Symbol" w:hint="default"/>
        <w:color w:val="auto"/>
        <w:sz w:val="24"/>
      </w:rPr>
    </w:lvl>
    <w:lvl w:ilvl="1" w:tplc="9072DD84">
      <w:numFmt w:val="bullet"/>
      <w:lvlText w:val="-"/>
      <w:lvlJc w:val="left"/>
      <w:pPr>
        <w:tabs>
          <w:tab w:val="num" w:pos="1780"/>
        </w:tabs>
        <w:ind w:left="1780" w:hanging="360"/>
      </w:pPr>
      <w:rPr>
        <w:rFonts w:ascii="Times New Roman" w:eastAsia="Times New Roman" w:hAnsi="Times New Roman" w:cs="Times New Roman" w:hint="default"/>
      </w:rPr>
    </w:lvl>
    <w:lvl w:ilvl="2" w:tplc="04070005">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80B08F0"/>
    <w:multiLevelType w:val="hybridMultilevel"/>
    <w:tmpl w:val="B7E20304"/>
    <w:lvl w:ilvl="0" w:tplc="98DE1706">
      <w:start w:val="6"/>
      <w:numFmt w:val="decimal"/>
      <w:lvlText w:val="%1."/>
      <w:lvlJc w:val="left"/>
      <w:pPr>
        <w:tabs>
          <w:tab w:val="num" w:pos="712"/>
        </w:tabs>
        <w:ind w:left="712" w:hanging="372"/>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4" w15:restartNumberingAfterBreak="0">
    <w:nsid w:val="1D80741A"/>
    <w:multiLevelType w:val="hybridMultilevel"/>
    <w:tmpl w:val="CD26BC48"/>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5"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444303D0"/>
    <w:multiLevelType w:val="hybridMultilevel"/>
    <w:tmpl w:val="4DAC52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4F4941"/>
    <w:multiLevelType w:val="hybridMultilevel"/>
    <w:tmpl w:val="879CF7CE"/>
    <w:lvl w:ilvl="0" w:tplc="24F64280">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8"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9"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30126"/>
    <w:multiLevelType w:val="hybridMultilevel"/>
    <w:tmpl w:val="97204A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66339C"/>
    <w:multiLevelType w:val="hybridMultilevel"/>
    <w:tmpl w:val="5D5AC9DC"/>
    <w:lvl w:ilvl="0" w:tplc="528067E8">
      <w:start w:val="1"/>
      <w:numFmt w:val="bullet"/>
      <w:lvlText w:val=""/>
      <w:lvlJc w:val="left"/>
      <w:pPr>
        <w:tabs>
          <w:tab w:val="num" w:pos="1839"/>
        </w:tabs>
        <w:ind w:left="1839"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36714"/>
    <w:multiLevelType w:val="hybridMultilevel"/>
    <w:tmpl w:val="8AC091AE"/>
    <w:lvl w:ilvl="0" w:tplc="CA5CB886">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6"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71784784"/>
    <w:multiLevelType w:val="hybridMultilevel"/>
    <w:tmpl w:val="8C5882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19071543">
    <w:abstractNumId w:val="11"/>
  </w:num>
  <w:num w:numId="2" w16cid:durableId="51585334">
    <w:abstractNumId w:val="16"/>
  </w:num>
  <w:num w:numId="3" w16cid:durableId="961496470">
    <w:abstractNumId w:val="10"/>
  </w:num>
  <w:num w:numId="4" w16cid:durableId="1416704923">
    <w:abstractNumId w:val="17"/>
  </w:num>
  <w:num w:numId="5" w16cid:durableId="1091006632">
    <w:abstractNumId w:val="6"/>
  </w:num>
  <w:num w:numId="6" w16cid:durableId="199899736">
    <w:abstractNumId w:val="7"/>
  </w:num>
  <w:num w:numId="7" w16cid:durableId="2007979450">
    <w:abstractNumId w:val="15"/>
  </w:num>
  <w:num w:numId="8" w16cid:durableId="14127785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724674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1159469">
    <w:abstractNumId w:val="1"/>
  </w:num>
  <w:num w:numId="11" w16cid:durableId="1121190834">
    <w:abstractNumId w:val="12"/>
  </w:num>
  <w:num w:numId="12" w16cid:durableId="1919754755">
    <w:abstractNumId w:val="14"/>
  </w:num>
  <w:num w:numId="13" w16cid:durableId="944658754">
    <w:abstractNumId w:val="2"/>
  </w:num>
  <w:num w:numId="14" w16cid:durableId="1485321491">
    <w:abstractNumId w:val="8"/>
  </w:num>
  <w:num w:numId="15" w16cid:durableId="1056205488">
    <w:abstractNumId w:val="4"/>
  </w:num>
  <w:num w:numId="16" w16cid:durableId="18305566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4429542">
    <w:abstractNumId w:val="19"/>
  </w:num>
  <w:num w:numId="18" w16cid:durableId="477261055">
    <w:abstractNumId w:val="0"/>
  </w:num>
  <w:num w:numId="19" w16cid:durableId="245117613">
    <w:abstractNumId w:val="13"/>
  </w:num>
  <w:num w:numId="20" w16cid:durableId="1913857002">
    <w:abstractNumId w:val="3"/>
  </w:num>
  <w:num w:numId="21" w16cid:durableId="16563739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6327613">
    <w:abstractNumId w:val="5"/>
  </w:num>
  <w:num w:numId="23" w16cid:durableId="11392312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296547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28316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9497948">
    <w:abstractNumId w:val="9"/>
  </w:num>
  <w:num w:numId="27" w16cid:durableId="10494578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53"/>
    <w:rsid w:val="0001777C"/>
    <w:rsid w:val="000241F7"/>
    <w:rsid w:val="000377CB"/>
    <w:rsid w:val="000975AD"/>
    <w:rsid w:val="000B3435"/>
    <w:rsid w:val="000C1526"/>
    <w:rsid w:val="000D3B02"/>
    <w:rsid w:val="001069CD"/>
    <w:rsid w:val="001129B3"/>
    <w:rsid w:val="00123277"/>
    <w:rsid w:val="00131CBB"/>
    <w:rsid w:val="00177901"/>
    <w:rsid w:val="001818AC"/>
    <w:rsid w:val="001916ED"/>
    <w:rsid w:val="001A361C"/>
    <w:rsid w:val="001A77B6"/>
    <w:rsid w:val="001B693B"/>
    <w:rsid w:val="001F22B8"/>
    <w:rsid w:val="002204C9"/>
    <w:rsid w:val="00231B11"/>
    <w:rsid w:val="00255C2B"/>
    <w:rsid w:val="00275C2D"/>
    <w:rsid w:val="00277FB5"/>
    <w:rsid w:val="002A33C1"/>
    <w:rsid w:val="002B01C5"/>
    <w:rsid w:val="002C4188"/>
    <w:rsid w:val="002D637D"/>
    <w:rsid w:val="00306115"/>
    <w:rsid w:val="00313CDE"/>
    <w:rsid w:val="00322ED3"/>
    <w:rsid w:val="0035437E"/>
    <w:rsid w:val="003614E7"/>
    <w:rsid w:val="00391CA9"/>
    <w:rsid w:val="00395F43"/>
    <w:rsid w:val="003B0E12"/>
    <w:rsid w:val="003C4986"/>
    <w:rsid w:val="003F38F5"/>
    <w:rsid w:val="004048A1"/>
    <w:rsid w:val="00406B53"/>
    <w:rsid w:val="00426F4E"/>
    <w:rsid w:val="0044127E"/>
    <w:rsid w:val="004545EC"/>
    <w:rsid w:val="00461BD6"/>
    <w:rsid w:val="00470616"/>
    <w:rsid w:val="004C6629"/>
    <w:rsid w:val="004D5C8F"/>
    <w:rsid w:val="00500B6A"/>
    <w:rsid w:val="00504FF9"/>
    <w:rsid w:val="00540553"/>
    <w:rsid w:val="00557786"/>
    <w:rsid w:val="005646CE"/>
    <w:rsid w:val="005945DF"/>
    <w:rsid w:val="005A0C3A"/>
    <w:rsid w:val="005A3C96"/>
    <w:rsid w:val="005D1ADA"/>
    <w:rsid w:val="005D55D3"/>
    <w:rsid w:val="005E1A52"/>
    <w:rsid w:val="005F3AD8"/>
    <w:rsid w:val="00607531"/>
    <w:rsid w:val="0061161E"/>
    <w:rsid w:val="00625CAA"/>
    <w:rsid w:val="00670561"/>
    <w:rsid w:val="006721FA"/>
    <w:rsid w:val="0067546E"/>
    <w:rsid w:val="00726B32"/>
    <w:rsid w:val="00774BD7"/>
    <w:rsid w:val="007B6BB3"/>
    <w:rsid w:val="007F4002"/>
    <w:rsid w:val="00811B92"/>
    <w:rsid w:val="00813860"/>
    <w:rsid w:val="008367D1"/>
    <w:rsid w:val="0085494E"/>
    <w:rsid w:val="00876AB9"/>
    <w:rsid w:val="008772CF"/>
    <w:rsid w:val="00880C1C"/>
    <w:rsid w:val="00883C92"/>
    <w:rsid w:val="008D1B87"/>
    <w:rsid w:val="008D22BD"/>
    <w:rsid w:val="00985AC3"/>
    <w:rsid w:val="00993AE2"/>
    <w:rsid w:val="009D1004"/>
    <w:rsid w:val="00A429FC"/>
    <w:rsid w:val="00A67F49"/>
    <w:rsid w:val="00A7182A"/>
    <w:rsid w:val="00A76CE9"/>
    <w:rsid w:val="00A83A8E"/>
    <w:rsid w:val="00A93DB7"/>
    <w:rsid w:val="00AA6AB3"/>
    <w:rsid w:val="00AF54B8"/>
    <w:rsid w:val="00B01D83"/>
    <w:rsid w:val="00B02DC4"/>
    <w:rsid w:val="00B27205"/>
    <w:rsid w:val="00B372A2"/>
    <w:rsid w:val="00B53CA6"/>
    <w:rsid w:val="00B70B49"/>
    <w:rsid w:val="00B80657"/>
    <w:rsid w:val="00BA2F5C"/>
    <w:rsid w:val="00BA39AB"/>
    <w:rsid w:val="00BA605B"/>
    <w:rsid w:val="00BB49CA"/>
    <w:rsid w:val="00BC4D29"/>
    <w:rsid w:val="00BD255A"/>
    <w:rsid w:val="00BE69AE"/>
    <w:rsid w:val="00BF0ACA"/>
    <w:rsid w:val="00C60960"/>
    <w:rsid w:val="00C63597"/>
    <w:rsid w:val="00CB1A45"/>
    <w:rsid w:val="00CD5C33"/>
    <w:rsid w:val="00CD63DE"/>
    <w:rsid w:val="00D06725"/>
    <w:rsid w:val="00D6286A"/>
    <w:rsid w:val="00D63A8E"/>
    <w:rsid w:val="00D64DA8"/>
    <w:rsid w:val="00DD04C1"/>
    <w:rsid w:val="00DF4A31"/>
    <w:rsid w:val="00E019CF"/>
    <w:rsid w:val="00EA2F6A"/>
    <w:rsid w:val="00ED3A78"/>
    <w:rsid w:val="00EE40BE"/>
    <w:rsid w:val="00F27B04"/>
    <w:rsid w:val="00F3195C"/>
    <w:rsid w:val="00F40866"/>
    <w:rsid w:val="00F543D1"/>
    <w:rsid w:val="00FD6010"/>
    <w:rsid w:val="00FE073A"/>
    <w:rsid w:val="00FE36CE"/>
    <w:rsid w:val="00FE683A"/>
    <w:rsid w:val="00FF6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2F338"/>
  <w15:chartTrackingRefBased/>
  <w15:docId w15:val="{EDCF3FB5-0266-4C55-B3B1-85960EAB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435"/>
    <w:pPr>
      <w:tabs>
        <w:tab w:val="left" w:pos="340"/>
      </w:tabs>
      <w:jc w:val="both"/>
    </w:pPr>
    <w:rPr>
      <w:rFonts w:ascii="Arial" w:hAnsi="Arial"/>
      <w:sz w:val="22"/>
      <w:szCs w:val="24"/>
    </w:rPr>
  </w:style>
  <w:style w:type="paragraph" w:styleId="berschrift1">
    <w:name w:val="heading 1"/>
    <w:basedOn w:val="Standard"/>
    <w:next w:val="Standard"/>
    <w:qFormat/>
    <w:pPr>
      <w:keepNext/>
      <w:spacing w:before="240" w:after="60" w:line="360" w:lineRule="auto"/>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link w:val="Textkrper-ZeileneinzugZchn"/>
    <w:semiHidden/>
    <w:pPr>
      <w:ind w:left="340"/>
    </w:pPr>
    <w:rPr>
      <w:rFonts w:eastAsia="MS Mincho"/>
    </w:rPr>
  </w:style>
  <w:style w:type="paragraph" w:styleId="Textkrper-Einzug2">
    <w:name w:val="Body Text Indent 2"/>
    <w:basedOn w:val="Standard"/>
    <w:semiHidden/>
    <w:pPr>
      <w:ind w:left="340"/>
    </w:pPr>
    <w:rPr>
      <w:rFonts w:eastAsia="MS Mincho"/>
    </w:rPr>
  </w:style>
  <w:style w:type="character" w:styleId="Hyperlink">
    <w:name w:val="Hyperlink"/>
    <w:semiHidden/>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
    <w:name w:val="Body Text"/>
    <w:basedOn w:val="Standard"/>
    <w:link w:val="TextkrperZchn"/>
    <w:semiHidden/>
    <w:rPr>
      <w:rFonts w:eastAsia="MS Mincho"/>
    </w:rPr>
  </w:style>
  <w:style w:type="paragraph" w:styleId="Textkrper-Einzug3">
    <w:name w:val="Body Text Indent 3"/>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semiHidden/>
    <w:rPr>
      <w:rFonts w:ascii="Arial" w:hAnsi="Arial"/>
      <w:sz w:val="16"/>
      <w:szCs w:val="16"/>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TextkrperZchn">
    <w:name w:val="Textkörper Zchn"/>
    <w:link w:val="Textkrper"/>
    <w:semiHidden/>
    <w:rsid w:val="006721FA"/>
    <w:rPr>
      <w:rFonts w:ascii="Arial" w:eastAsia="MS Mincho" w:hAnsi="Arial"/>
      <w:sz w:val="22"/>
      <w:szCs w:val="24"/>
    </w:rPr>
  </w:style>
  <w:style w:type="table" w:styleId="Tabellenraster">
    <w:name w:val="Table Grid"/>
    <w:basedOn w:val="NormaleTabelle"/>
    <w:uiPriority w:val="39"/>
    <w:rsid w:val="003614E7"/>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semiHidden/>
    <w:rsid w:val="009D1004"/>
    <w:rPr>
      <w:rFonts w:ascii="Arial" w:eastAsia="MS Mincho" w:hAnsi="Arial"/>
      <w:sz w:val="22"/>
      <w:szCs w:val="24"/>
    </w:rPr>
  </w:style>
  <w:style w:type="paragraph" w:styleId="Listenabsatz">
    <w:name w:val="List Paragraph"/>
    <w:basedOn w:val="Standard"/>
    <w:uiPriority w:val="34"/>
    <w:qFormat/>
    <w:rsid w:val="007B6BB3"/>
    <w:pPr>
      <w:ind w:left="720"/>
      <w:contextualSpacing/>
    </w:pPr>
  </w:style>
  <w:style w:type="paragraph" w:styleId="StandardWeb">
    <w:name w:val="Normal (Web)"/>
    <w:basedOn w:val="Standard"/>
    <w:uiPriority w:val="99"/>
    <w:unhideWhenUsed/>
    <w:rsid w:val="000C1526"/>
    <w:pPr>
      <w:tabs>
        <w:tab w:val="clear" w:pos="340"/>
      </w:tabs>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3725">
      <w:bodyDiv w:val="1"/>
      <w:marLeft w:val="0"/>
      <w:marRight w:val="0"/>
      <w:marTop w:val="0"/>
      <w:marBottom w:val="0"/>
      <w:divBdr>
        <w:top w:val="none" w:sz="0" w:space="0" w:color="auto"/>
        <w:left w:val="none" w:sz="0" w:space="0" w:color="auto"/>
        <w:bottom w:val="none" w:sz="0" w:space="0" w:color="auto"/>
        <w:right w:val="none" w:sz="0" w:space="0" w:color="auto"/>
      </w:divBdr>
    </w:div>
    <w:div w:id="665010939">
      <w:bodyDiv w:val="1"/>
      <w:marLeft w:val="0"/>
      <w:marRight w:val="0"/>
      <w:marTop w:val="0"/>
      <w:marBottom w:val="0"/>
      <w:divBdr>
        <w:top w:val="none" w:sz="0" w:space="0" w:color="auto"/>
        <w:left w:val="none" w:sz="0" w:space="0" w:color="auto"/>
        <w:bottom w:val="none" w:sz="0" w:space="0" w:color="auto"/>
        <w:right w:val="none" w:sz="0" w:space="0" w:color="auto"/>
      </w:divBdr>
    </w:div>
    <w:div w:id="1423138175">
      <w:bodyDiv w:val="1"/>
      <w:marLeft w:val="0"/>
      <w:marRight w:val="0"/>
      <w:marTop w:val="0"/>
      <w:marBottom w:val="0"/>
      <w:divBdr>
        <w:top w:val="none" w:sz="0" w:space="0" w:color="auto"/>
        <w:left w:val="none" w:sz="0" w:space="0" w:color="auto"/>
        <w:bottom w:val="none" w:sz="0" w:space="0" w:color="auto"/>
        <w:right w:val="none" w:sz="0" w:space="0" w:color="auto"/>
      </w:divBdr>
    </w:div>
    <w:div w:id="1583099001">
      <w:bodyDiv w:val="1"/>
      <w:marLeft w:val="0"/>
      <w:marRight w:val="0"/>
      <w:marTop w:val="0"/>
      <w:marBottom w:val="0"/>
      <w:divBdr>
        <w:top w:val="none" w:sz="0" w:space="0" w:color="auto"/>
        <w:left w:val="none" w:sz="0" w:space="0" w:color="auto"/>
        <w:bottom w:val="none" w:sz="0" w:space="0" w:color="auto"/>
        <w:right w:val="none" w:sz="0" w:space="0" w:color="auto"/>
      </w:divBdr>
    </w:div>
    <w:div w:id="1630744754">
      <w:bodyDiv w:val="1"/>
      <w:marLeft w:val="0"/>
      <w:marRight w:val="0"/>
      <w:marTop w:val="0"/>
      <w:marBottom w:val="0"/>
      <w:divBdr>
        <w:top w:val="none" w:sz="0" w:space="0" w:color="auto"/>
        <w:left w:val="none" w:sz="0" w:space="0" w:color="auto"/>
        <w:bottom w:val="none" w:sz="0" w:space="0" w:color="auto"/>
        <w:right w:val="none" w:sz="0" w:space="0" w:color="auto"/>
      </w:divBdr>
    </w:div>
    <w:div w:id="19309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erd-leistungspruefung.de"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pferd-leistungspruefung.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Template>
  <TotalTime>0</TotalTime>
  <Pages>1</Pages>
  <Words>3373</Words>
  <Characters>21253</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Deutsches Reitpony</vt:lpstr>
    </vt:vector>
  </TitlesOfParts>
  <Company>FN</Company>
  <LinksUpToDate>false</LinksUpToDate>
  <CharactersWithSpaces>24577</CharactersWithSpaces>
  <SharedDoc>false</SharedDoc>
  <HLinks>
    <vt:vector size="54" baseType="variant">
      <vt:variant>
        <vt:i4>2621497</vt:i4>
      </vt:variant>
      <vt:variant>
        <vt:i4>24</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21</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18</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15</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12</vt:i4>
      </vt:variant>
      <vt:variant>
        <vt:i4>0</vt:i4>
      </vt:variant>
      <vt:variant>
        <vt:i4>5</vt:i4>
      </vt:variant>
      <vt:variant>
        <vt:lpwstr>\\fn-data\Groups\Zucht\ZVO\2014 ZVO Beschluss Dezember 2014 - aktuell\Dateien\D Anlagen.doc</vt:lpwstr>
      </vt:variant>
      <vt:variant>
        <vt:lpwstr>Liste</vt:lpwstr>
      </vt:variant>
      <vt:variant>
        <vt:i4>7864363</vt:i4>
      </vt:variant>
      <vt:variant>
        <vt:i4>9</vt:i4>
      </vt:variant>
      <vt:variant>
        <vt:i4>0</vt:i4>
      </vt:variant>
      <vt:variant>
        <vt:i4>5</vt:i4>
      </vt:variant>
      <vt:variant>
        <vt:lpwstr>http://www.pferd-leistungspruefung.de/</vt:lpwstr>
      </vt:variant>
      <vt:variant>
        <vt:lpwstr/>
      </vt:variant>
      <vt:variant>
        <vt:i4>2621497</vt:i4>
      </vt:variant>
      <vt:variant>
        <vt:i4>6</vt:i4>
      </vt:variant>
      <vt:variant>
        <vt:i4>0</vt:i4>
      </vt:variant>
      <vt:variant>
        <vt:i4>5</vt:i4>
      </vt:variant>
      <vt:variant>
        <vt:lpwstr>\\fn-data\Groups\Zucht\ZVO\2014 ZVO Beschluss Dezember 2014 - aktuell\Dateien\D Anlagen.doc</vt:lpwstr>
      </vt:variant>
      <vt:variant>
        <vt:lpwstr>Liste</vt:lpwstr>
      </vt:variant>
      <vt:variant>
        <vt:i4>7864363</vt:i4>
      </vt:variant>
      <vt:variant>
        <vt:i4>3</vt:i4>
      </vt:variant>
      <vt:variant>
        <vt:i4>0</vt:i4>
      </vt:variant>
      <vt:variant>
        <vt:i4>5</vt:i4>
      </vt:variant>
      <vt:variant>
        <vt:lpwstr>http://www.pferd-leistungspruefung.de/</vt:lpwstr>
      </vt:variant>
      <vt:variant>
        <vt:lpwstr/>
      </vt:variant>
      <vt:variant>
        <vt:i4>2621497</vt:i4>
      </vt:variant>
      <vt:variant>
        <vt:i4>0</vt:i4>
      </vt:variant>
      <vt:variant>
        <vt:i4>0</vt:i4>
      </vt:variant>
      <vt:variant>
        <vt:i4>5</vt:i4>
      </vt:variant>
      <vt:variant>
        <vt:lpwstr>\\fn-data\Groups\Zucht\ZVO\2014 ZVO Beschluss Dezember 2014 - aktuell\Dateien\D Anlagen.doc</vt:lpwstr>
      </vt:variant>
      <vt:variant>
        <vt:lpwstr>Liste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Reitpony</dc:title>
  <dc:subject/>
  <dc:creator>Dr. Teresa Dohms-Warnecke</dc:creator>
  <cp:keywords/>
  <dc:description/>
  <cp:lastModifiedBy>Dohms, Dr. Teresa</cp:lastModifiedBy>
  <cp:revision>8</cp:revision>
  <cp:lastPrinted>2010-07-23T09:39:00Z</cp:lastPrinted>
  <dcterms:created xsi:type="dcterms:W3CDTF">2022-07-19T14:58:00Z</dcterms:created>
  <dcterms:modified xsi:type="dcterms:W3CDTF">2023-08-07T13:58:00Z</dcterms:modified>
</cp:coreProperties>
</file>